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F8" w:rsidRPr="005615A0" w:rsidRDefault="002639F8" w:rsidP="00263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ПРОСВЕЩЕНИЯ РОССИЙСКОЙ ФЕДЕРАЦИИ</w:t>
      </w:r>
    </w:p>
    <w:p w:rsidR="002639F8" w:rsidRPr="005615A0" w:rsidRDefault="002639F8" w:rsidP="00263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образования, науки и молодежи Республики Крым</w:t>
      </w:r>
    </w:p>
    <w:p w:rsidR="002639F8" w:rsidRPr="005615A0" w:rsidRDefault="002639F8" w:rsidP="00263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1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ГБОУ РК "Лозовская специальная школа-интернат"</w:t>
      </w:r>
    </w:p>
    <w:p w:rsidR="002639F8" w:rsidRPr="005615A0" w:rsidRDefault="002639F8" w:rsidP="00263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39F8" w:rsidRPr="005615A0" w:rsidRDefault="002639F8" w:rsidP="00263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tbl>
      <w:tblPr>
        <w:tblStyle w:val="1"/>
        <w:tblW w:w="10349" w:type="dxa"/>
        <w:tblInd w:w="-289" w:type="dxa"/>
        <w:tblLook w:val="04A0" w:firstRow="1" w:lastRow="0" w:firstColumn="1" w:lastColumn="0" w:noHBand="0" w:noVBand="1"/>
      </w:tblPr>
      <w:tblGrid>
        <w:gridCol w:w="3402"/>
        <w:gridCol w:w="3686"/>
        <w:gridCol w:w="3261"/>
      </w:tblGrid>
      <w:tr w:rsidR="002639F8" w:rsidRPr="005615A0" w:rsidTr="00A06628">
        <w:trPr>
          <w:trHeight w:val="2172"/>
        </w:trPr>
        <w:tc>
          <w:tcPr>
            <w:tcW w:w="3402" w:type="dxa"/>
          </w:tcPr>
          <w:p w:rsidR="002639F8" w:rsidRPr="005615A0" w:rsidRDefault="002639F8" w:rsidP="00A066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:rsidR="002639F8" w:rsidRPr="005615A0" w:rsidRDefault="002639F8" w:rsidP="00A066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ШМО учителей начальных классов</w:t>
            </w:r>
          </w:p>
          <w:p w:rsidR="002639F8" w:rsidRPr="005615A0" w:rsidRDefault="002639F8" w:rsidP="00A066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РК «Лозовская специальная школа-интернат»</w:t>
            </w:r>
          </w:p>
          <w:p w:rsidR="002639F8" w:rsidRPr="005615A0" w:rsidRDefault="002639F8" w:rsidP="00A066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(протокол «___»____2025 г. 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____)</w:t>
            </w:r>
          </w:p>
        </w:tc>
        <w:tc>
          <w:tcPr>
            <w:tcW w:w="3686" w:type="dxa"/>
          </w:tcPr>
          <w:p w:rsidR="002639F8" w:rsidRPr="005615A0" w:rsidRDefault="002639F8" w:rsidP="00A066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2639F8" w:rsidRPr="005615A0" w:rsidRDefault="002639F8" w:rsidP="00A066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учебной работе ГБОУ РК «Лозовская специальная школа-интернат»</w:t>
            </w:r>
          </w:p>
          <w:p w:rsidR="002639F8" w:rsidRPr="005615A0" w:rsidRDefault="002639F8" w:rsidP="00A066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Е.А.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«____» ________ 2025 г.</w:t>
            </w:r>
          </w:p>
        </w:tc>
        <w:tc>
          <w:tcPr>
            <w:tcW w:w="3261" w:type="dxa"/>
          </w:tcPr>
          <w:p w:rsidR="002639F8" w:rsidRPr="005615A0" w:rsidRDefault="002639F8" w:rsidP="00A0662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УТВЕРЖДЕНА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приказом  ГБОУ РК «Лозовская специальная школа-интернат»   </w:t>
            </w: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«____» _____ 2025 г.</w:t>
            </w:r>
            <w:r w:rsidRPr="00561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639F8" w:rsidRPr="005615A0" w:rsidRDefault="002639F8" w:rsidP="00A06628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_______</w:t>
            </w:r>
          </w:p>
        </w:tc>
      </w:tr>
    </w:tbl>
    <w:p w:rsidR="002639F8" w:rsidRPr="005615A0" w:rsidRDefault="002639F8" w:rsidP="002639F8">
      <w:pPr>
        <w:spacing w:before="100" w:beforeAutospacing="1" w:after="100" w:afterAutospacing="1" w:line="408" w:lineRule="auto"/>
        <w:rPr>
          <w:rFonts w:ascii="Times New Roman" w:hAnsi="Times New Roman"/>
          <w:b/>
          <w:color w:val="000000"/>
          <w:sz w:val="28"/>
          <w:lang w:val="en-US"/>
        </w:rPr>
      </w:pPr>
    </w:p>
    <w:p w:rsidR="002639F8" w:rsidRPr="005615A0" w:rsidRDefault="002639F8" w:rsidP="002639F8">
      <w:pPr>
        <w:spacing w:before="100" w:beforeAutospacing="1" w:after="0" w:afterAutospacing="1" w:line="240" w:lineRule="auto"/>
        <w:rPr>
          <w:rFonts w:ascii="Times New Roman" w:hAnsi="Times New Roman"/>
          <w:b/>
          <w:color w:val="000000"/>
          <w:sz w:val="28"/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</w:t>
      </w:r>
      <w:r w:rsidRPr="005615A0">
        <w:rPr>
          <w:rFonts w:ascii="Times New Roman" w:hAnsi="Times New Roman"/>
          <w:b/>
          <w:color w:val="000000"/>
          <w:sz w:val="28"/>
          <w:lang w:val="en-US"/>
        </w:rPr>
        <w:t>РАБОЧАЯ ПРОГРАММА</w:t>
      </w: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Pr="00850B9D" w:rsidRDefault="002639F8" w:rsidP="00263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DED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адаптированной </w:t>
      </w:r>
      <w:r w:rsidRPr="00850B9D">
        <w:rPr>
          <w:rFonts w:ascii="Times New Roman" w:eastAsia="Times New Roman" w:hAnsi="Times New Roman" w:cs="Times New Roman"/>
          <w:sz w:val="24"/>
          <w:szCs w:val="24"/>
        </w:rPr>
        <w:t>дополнительной общеобразовательной программы</w:t>
      </w:r>
    </w:p>
    <w:p w:rsidR="002639F8" w:rsidRPr="00850B9D" w:rsidRDefault="002639F8" w:rsidP="00263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DED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художественно-прикладной </w:t>
      </w:r>
      <w:r w:rsidRPr="00850B9D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</w:p>
    <w:p w:rsidR="002639F8" w:rsidRPr="00850B9D" w:rsidRDefault="002639F8" w:rsidP="00263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Кружок </w:t>
      </w:r>
      <w:r w:rsidR="006E312C">
        <w:rPr>
          <w:rFonts w:ascii="Times New Roman" w:eastAsia="Times New Roman" w:hAnsi="Times New Roman" w:cs="Times New Roman"/>
          <w:sz w:val="24"/>
          <w:szCs w:val="24"/>
        </w:rPr>
        <w:t>«Мир фантазий</w:t>
      </w:r>
      <w:r w:rsidRPr="00850B9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639F8" w:rsidRPr="00850B9D" w:rsidRDefault="002639F8" w:rsidP="00263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B9D">
        <w:rPr>
          <w:rFonts w:ascii="Times New Roman" w:eastAsia="Times New Roman" w:hAnsi="Times New Roman" w:cs="Times New Roman"/>
          <w:sz w:val="24"/>
          <w:szCs w:val="24"/>
        </w:rPr>
        <w:t>для обучающихся 7-14 лет</w:t>
      </w:r>
    </w:p>
    <w:p w:rsidR="002639F8" w:rsidRPr="00850B9D" w:rsidRDefault="002639F8" w:rsidP="00263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2025-2026</w:t>
      </w:r>
      <w:r w:rsidRPr="00850B9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Pr="00850B9D" w:rsidRDefault="002639F8" w:rsidP="00263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Джаватова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Диляверовна</w:t>
      </w:r>
      <w:proofErr w:type="spellEnd"/>
      <w:r w:rsidRPr="00850B9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39F8" w:rsidRPr="00850B9D" w:rsidRDefault="002639F8" w:rsidP="00263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B9D">
        <w:rPr>
          <w:rFonts w:ascii="Times New Roman" w:eastAsia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639F8" w:rsidRDefault="002639F8" w:rsidP="002639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Default="002639F8" w:rsidP="002639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Pr="00366CAF" w:rsidRDefault="002639F8" w:rsidP="002639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с.Ферсманово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:rsidR="002639F8" w:rsidRPr="005615A0" w:rsidRDefault="002639F8" w:rsidP="00263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Адаптированная дополнительная общеобразовательная общеразв</w:t>
      </w:r>
      <w:r w:rsidR="006C379D">
        <w:rPr>
          <w:rFonts w:ascii="Times New Roman" w:eastAsia="Times New Roman" w:hAnsi="Times New Roman" w:cs="Times New Roman"/>
          <w:sz w:val="24"/>
          <w:szCs w:val="24"/>
        </w:rPr>
        <w:t>ивающая программа художественно-</w:t>
      </w:r>
      <w:r w:rsidR="006C379D" w:rsidRPr="006C3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79D" w:rsidRPr="005E2DED">
        <w:rPr>
          <w:rFonts w:ascii="Times New Roman" w:eastAsia="Times New Roman" w:hAnsi="Times New Roman" w:cs="Times New Roman"/>
          <w:sz w:val="24"/>
          <w:szCs w:val="24"/>
        </w:rPr>
        <w:t xml:space="preserve">прикладной </w:t>
      </w:r>
      <w:r w:rsidR="006C379D" w:rsidRPr="00850B9D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="00AA156C">
        <w:rPr>
          <w:rFonts w:ascii="Times New Roman" w:eastAsia="Times New Roman" w:hAnsi="Times New Roman" w:cs="Times New Roman"/>
          <w:sz w:val="24"/>
          <w:szCs w:val="24"/>
        </w:rPr>
        <w:t xml:space="preserve"> «Мир фантазий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» (далее – программа) обеспечивает создание произведений живописи и пластического искусства, связана с процессами восприятия, познания, с эмоциональной и общественной сторонами жизни человека, свойственной ему на различных ступенях развития, в ней находят отражение некоторые особенности его интеллекта и характера.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Пластика, художественное конструирование – наиболее эмоциональные сферы   деятельности   детей.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способности.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Нормативно-правовую базу разработки рабочей программы кружка декоративно</w:t>
      </w:r>
      <w:r>
        <w:rPr>
          <w:rFonts w:ascii="Times New Roman" w:eastAsia="Times New Roman" w:hAnsi="Times New Roman" w:cs="Times New Roman"/>
          <w:sz w:val="24"/>
          <w:szCs w:val="24"/>
        </w:rPr>
        <w:t>-прикладного творчества состав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ляют: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273-ФЗ;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РФ от 04.09.2014 № 1726-р);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СП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2.4. 3648-20 (утверждены Постановлением Главного государственного санитарного врача Российской Федерации от 28.09.2020 № 28);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РФ «Об утверждении Порядка организации и осуществления образовательной деятельности по дополнительным общеобразовательным программам» от 9 ноября 2018 г. №196;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проектированию дополнительных общеразвивающих программ (Приложение к письму Департамента государственной политики в сфере воспитания детей и молодежи Министерства образования и науки РФ от 18.11.2015 № 09-3242);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Тип программы – дополнительная общеобразовательная общеразвивающая программа.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Данная программа адресована детям с речевыми нарушениями в возрасте от 7 до 14 лет. Программа учитывает особенности психофизического развития данной категории детей, обеспечивает коррекцию нарушений развития и социальную адаптацию детей с ОВЗ.</w:t>
      </w:r>
    </w:p>
    <w:p w:rsidR="002639F8" w:rsidRPr="00E857F6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Направленность программы: художественно-прикладная.</w:t>
      </w:r>
    </w:p>
    <w:p w:rsidR="002639F8" w:rsidRPr="00E857F6" w:rsidRDefault="004570FE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освоения программы - 1 год</w:t>
      </w:r>
      <w:bookmarkStart w:id="0" w:name="_GoBack"/>
      <w:bookmarkEnd w:id="0"/>
      <w:r w:rsidR="002639F8" w:rsidRPr="00E857F6">
        <w:rPr>
          <w:rFonts w:ascii="Times New Roman" w:eastAsia="Times New Roman" w:hAnsi="Times New Roman" w:cs="Times New Roman"/>
          <w:sz w:val="24"/>
          <w:szCs w:val="24"/>
        </w:rPr>
        <w:t xml:space="preserve">. Рабочая программа может реализовываться в течение всего календарного года, включая каникулярное время. На полное </w:t>
      </w:r>
      <w:r w:rsidR="006C379D">
        <w:rPr>
          <w:rFonts w:ascii="Times New Roman" w:eastAsia="Times New Roman" w:hAnsi="Times New Roman" w:cs="Times New Roman"/>
          <w:sz w:val="24"/>
          <w:szCs w:val="24"/>
        </w:rPr>
        <w:t xml:space="preserve">освоение программы требуется                96 </w:t>
      </w:r>
      <w:r w:rsidR="00AA156C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6E312C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7F6">
        <w:rPr>
          <w:rFonts w:ascii="Times New Roman" w:eastAsia="Times New Roman" w:hAnsi="Times New Roman" w:cs="Times New Roman"/>
          <w:sz w:val="24"/>
          <w:szCs w:val="24"/>
        </w:rPr>
        <w:t>Форма обучения – очная. Занятия п</w:t>
      </w:r>
      <w:r w:rsidR="006C379D">
        <w:rPr>
          <w:rFonts w:ascii="Times New Roman" w:eastAsia="Times New Roman" w:hAnsi="Times New Roman" w:cs="Times New Roman"/>
          <w:sz w:val="24"/>
          <w:szCs w:val="24"/>
        </w:rPr>
        <w:t xml:space="preserve">роводятся 3 раза в неделю </w:t>
      </w:r>
      <w:r w:rsidRPr="00E857F6">
        <w:rPr>
          <w:rFonts w:ascii="Times New Roman" w:eastAsia="Times New Roman" w:hAnsi="Times New Roman" w:cs="Times New Roman"/>
          <w:sz w:val="24"/>
          <w:szCs w:val="24"/>
        </w:rPr>
        <w:t>в виде теоретического и практического курсов. Продолжительность занятий исчисляется в академических часах – 40 минут. Неде</w:t>
      </w:r>
      <w:r w:rsidR="00AA156C">
        <w:rPr>
          <w:rFonts w:ascii="Times New Roman" w:eastAsia="Times New Roman" w:hAnsi="Times New Roman" w:cs="Times New Roman"/>
          <w:sz w:val="24"/>
          <w:szCs w:val="24"/>
        </w:rPr>
        <w:t>льная нагрузка на одну группу: 3 часа</w:t>
      </w:r>
      <w:r w:rsidR="006E31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процесса.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 xml:space="preserve"> Специального отбора детей в детское объединение не предусмотрено. Педагог учитывает желание ребенка посещать занятия, рекомендации медиков и пожелания родителей, заключение ПМПК.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Состав группы – от 5 до 12 обучающихся с ОВЗ (с речевыми нарушениями).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71DFE">
        <w:rPr>
          <w:rFonts w:ascii="Times New Roman" w:eastAsia="Times New Roman" w:hAnsi="Times New Roman" w:cs="Times New Roman"/>
          <w:b/>
          <w:sz w:val="24"/>
          <w:szCs w:val="24"/>
        </w:rPr>
        <w:t>Цели и задачи дополнительной общеразвивающей программы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Цель программы – содействие социальной адаптации и интеграции в общество детей с ограниченными возможностями здоровья через приобщение к разнообразной творческой деятельности в кружке декоративно-прикладного творчества.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Задачи дополнительной общеразвивающей программы: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Образовательные: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познакомить детей с истоками русского творчества;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 xml:space="preserve">научить практическим навыкам создания объектов в разных техниках декоративно-прикладного творчества; 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Воспитательные: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воспитание настойчивости в достижении результата;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привитие навыков работы в коллективе, воспитание доброжелательного отношения друг к другу, сотворчества;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Развивающие: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развитие образного мышления и творческого воображения, пространственного воображения и внимания;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совершенствовать мелкую моторику рук, развивать глазомер, приучать к точным движениям пальцев.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творчество, т.е. создание произведений живописи и пластического искусства, связана с процессами восприятия, познания, с эмоциональной и общественной сторонами жизни человека, свойственной ему на различных ступенях развития, в ней находят отражение некоторые особенности его интеллекта и характера.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Пластика, художественное конструирование – наиболее   эмоциональные сферы деятельности детей. Изобразительное искусство - это образовательная область, которая дает ребенку возможность увидеть красоту прекрасное вокруг себя, помогает беречь и развивать культурное наследие.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b/>
          <w:sz w:val="24"/>
          <w:szCs w:val="24"/>
        </w:rPr>
        <w:t>ТЕХНОЛОГИИ, МЕТОДЫ И ФОРМЫ ОБУЧЕНИЯ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использование новых образовательных технологий, рассчитанных на ма</w:t>
      </w:r>
      <w:r>
        <w:rPr>
          <w:rFonts w:ascii="Times New Roman" w:eastAsia="Times New Roman" w:hAnsi="Times New Roman" w:cs="Times New Roman"/>
          <w:sz w:val="24"/>
          <w:szCs w:val="24"/>
        </w:rPr>
        <w:t>ксимальную самореализацию в об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ществе.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Технология личностно-ориентированного развивающего обучения предполагает максимальное р</w:t>
      </w:r>
      <w:r>
        <w:rPr>
          <w:rFonts w:ascii="Times New Roman" w:eastAsia="Times New Roman" w:hAnsi="Times New Roman" w:cs="Times New Roman"/>
          <w:sz w:val="24"/>
          <w:szCs w:val="24"/>
        </w:rPr>
        <w:t>азвитие индивидуальных познава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тельных способностей ребенка на основе использования имеющегося у него жизненного опыта.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Технология дифференцированного обучения по интересам детей является самым широким путем ли</w:t>
      </w:r>
      <w:r>
        <w:rPr>
          <w:rFonts w:ascii="Times New Roman" w:eastAsia="Times New Roman" w:hAnsi="Times New Roman" w:cs="Times New Roman"/>
          <w:sz w:val="24"/>
          <w:szCs w:val="24"/>
        </w:rPr>
        <w:t>чности в культуру через творче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ство.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Важной задачей технологии дифференцированного обучения по интересам является определение специальных интересов (творческая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деятельность), наклонностей (проявление желание рисовать, клеить, вырезать, складывать), способностей детей. Организация учебного процесса, при которой выбор способов, приемов, темпа обучения обусловлен индивидуальными особенностями детей с ОВЗ.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Элементы технологии индивидуализации обучения также используются в программе. Главным достоинством индивидуального обучения является то, что оно позволяет адаптировать содержание, методы, формы, темп обучения к индивидуальным особенностям каждого воспитанника, следить за его продвижением, вносить необходимую коррекцию.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Групповые технологии позволяют организовать совместные действия, коммуникацию, общение, взаимопонимание, взаимопомощь. Во время групповой работы педагог контролирует, отвечает на вопросы, регулирует споры, оказывает пом</w:t>
      </w:r>
      <w:r>
        <w:rPr>
          <w:rFonts w:ascii="Times New Roman" w:eastAsia="Times New Roman" w:hAnsi="Times New Roman" w:cs="Times New Roman"/>
          <w:sz w:val="24"/>
          <w:szCs w:val="24"/>
        </w:rPr>
        <w:t>ощь, стимулирует детей к выпол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нению этих функций во временных группах.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Игровые технологии. Игра – это вид деятельности, который помогает активно включить ребенка в д</w:t>
      </w:r>
      <w:r>
        <w:rPr>
          <w:rFonts w:ascii="Times New Roman" w:eastAsia="Times New Roman" w:hAnsi="Times New Roman" w:cs="Times New Roman"/>
          <w:sz w:val="24"/>
          <w:szCs w:val="24"/>
        </w:rPr>
        <w:t>еятельность, улучшает его пози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ции в коллективе, создает доверительные отношения.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На занятиях с детьми по программе кружка декоративно-прикладного творчества используются следующие методы обучения: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словесные – устное изложение, беседа, объяснение, анализ текста (обсуждение материала, видеозаписей);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 xml:space="preserve">наглядные – наблюдение, демонстрация, иллюстрирование (выполнение заданий по наблюдению); 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репродуктивные – выполнение задания по образцу, речевые разминки, упражнения для укрепления речевого аппарата (разучивание и повторение дикционного материала, скороговорок, репетиции текстов);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 xml:space="preserve">объяснительно-иллюстративные – лекции-беседы в теоретической части занятий (объяснение нового теоретического материала с применением наглядности или при отработке </w:t>
      </w:r>
      <w:proofErr w:type="gramStart"/>
      <w:r w:rsidRPr="00071DFE">
        <w:rPr>
          <w:rFonts w:ascii="Times New Roman" w:eastAsia="Times New Roman" w:hAnsi="Times New Roman" w:cs="Times New Roman"/>
          <w:sz w:val="24"/>
          <w:szCs w:val="24"/>
        </w:rPr>
        <w:t xml:space="preserve">практических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умений</w:t>
      </w:r>
      <w:proofErr w:type="gramEnd"/>
      <w:r w:rsidRPr="00071DF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показом конкретного задания по принципу «делай как я»);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практические – объяснение нового материала с учётом пройденного (закрепление уже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lastRenderedPageBreak/>
        <w:t>известных детям способов работы и усложнение задач, соединение нескольких простых приемов в творческой деятельности, участие в деловых, с</w:t>
      </w:r>
      <w:r>
        <w:rPr>
          <w:rFonts w:ascii="Times New Roman" w:eastAsia="Times New Roman" w:hAnsi="Times New Roman" w:cs="Times New Roman"/>
          <w:sz w:val="24"/>
          <w:szCs w:val="24"/>
        </w:rPr>
        <w:t>южетных, ролевых играх, тре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нингах, репетициях);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инструкторские – работа групп в ходе подготовки творческого изделия (обучение более опытными детьми менее подготовленных);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частично-поисковые – выполнение несложных заданий с элементами самостоятельного творчества (подбор художественных фрагментов для рисования, фото – и видеосъемка, подготовка к выставке);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 xml:space="preserve">самостоятельная работа – решение индивидуальных творческих задач (работа над композицией, творческим изделием, подготовка материала к изготовлению </w:t>
      </w:r>
      <w:r>
        <w:rPr>
          <w:rFonts w:ascii="Times New Roman" w:eastAsia="Times New Roman" w:hAnsi="Times New Roman" w:cs="Times New Roman"/>
          <w:sz w:val="24"/>
          <w:szCs w:val="24"/>
        </w:rPr>
        <w:t>твор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кого изделия);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коллективная импровизация – тренинг, подготовка к изготовлению творческого изделия, конкурсу, выставке, участие в игровых программах);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творческое сотрудничество – партнерство педагога и учащихся в решении творческих задач в ходе игры, выступления, творческой постановки (практическая работа, когда обучающимся известны исходные данные, этапы выполнения зад</w:t>
      </w:r>
      <w:r>
        <w:rPr>
          <w:rFonts w:ascii="Times New Roman" w:eastAsia="Times New Roman" w:hAnsi="Times New Roman" w:cs="Times New Roman"/>
          <w:sz w:val="24"/>
          <w:szCs w:val="24"/>
        </w:rPr>
        <w:t>ания, но конкретные промежуточ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ные действия и результаты они получают самостоятельно).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 процессе реализации программы проводятся различные по типу занятия: практические, репетицио</w:t>
      </w:r>
      <w:r>
        <w:rPr>
          <w:rFonts w:ascii="Times New Roman" w:eastAsia="Times New Roman" w:hAnsi="Times New Roman" w:cs="Times New Roman"/>
          <w:sz w:val="24"/>
          <w:szCs w:val="24"/>
        </w:rPr>
        <w:t>нные, контрольные, диагностиче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ские, комбинированные, что позволяет предложить детям содержание обучения в интересной форме и сделать занятия увлекательными.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 построении большей части занятий используется следующая схема: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Вводная часть. Организационный момент.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постановка целей и задач, создание учебной мотивации;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разминка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D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упражнения на развитие мелкой моторики, укрепление мышц, разогрев речевого аппарата). Основная часть.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учебные беседы – изложение теоретического материала;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знакомство с иллюстративным материалом (фото, видеозаписи);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физкультминутки;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театрализованные игры, этюды, работа или занятия по освоению художественной техники;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обобщение и закрепление материала. Заключительная часть.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рефлексивный момент, подведение итогов занятия с использованием различных методик организации рефлексии;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ab/>
        <w:t>обсуждение задания для продолжения работы на следующем занятии.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Все упражнения и задания, используемые на занятиях, просты, доступны, наглядны и способствую</w:t>
      </w:r>
      <w:r>
        <w:rPr>
          <w:rFonts w:ascii="Times New Roman" w:eastAsia="Times New Roman" w:hAnsi="Times New Roman" w:cs="Times New Roman"/>
          <w:sz w:val="24"/>
          <w:szCs w:val="24"/>
        </w:rPr>
        <w:t>т развитию детей с ОВЗ и созда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нию творческой художественной группы.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технологии: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–коррекционно-развивающего обучения;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–технологии проблемного обучения;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гровые педагогические технологии;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–проектный метод обучения.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методы: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–репродуктивный (воспроизводящий);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–иллюстративный (объяснение сопровождается демонстрацией наглядного материала);</w:t>
      </w: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–проблемный (педагог ставит проблему и вместе с детьми ищет пути ее решения – эвристический (проблема формулируется самими детьми, ими и предлагаются способы ее решения).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FE">
        <w:rPr>
          <w:rFonts w:ascii="Times New Roman" w:eastAsia="Times New Roman" w:hAnsi="Times New Roman" w:cs="Times New Roman"/>
          <w:sz w:val="24"/>
          <w:szCs w:val="24"/>
        </w:rPr>
        <w:t>Постоянный поиск новых форм и методов организации учебного процесса позволяет делать работу с детьми более разнообразной, эмоционально и информационно насыщенной. В проведении занятий используются формы индивидуальной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и коллективного творче</w:t>
      </w:r>
      <w:r w:rsidRPr="00071DFE">
        <w:rPr>
          <w:rFonts w:ascii="Times New Roman" w:eastAsia="Times New Roman" w:hAnsi="Times New Roman" w:cs="Times New Roman"/>
          <w:sz w:val="24"/>
          <w:szCs w:val="24"/>
        </w:rPr>
        <w:t>ства.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Pr="00071DFE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79D" w:rsidRDefault="006C379D" w:rsidP="002639F8">
      <w:pPr>
        <w:widowControl w:val="0"/>
        <w:tabs>
          <w:tab w:val="left" w:pos="3364"/>
        </w:tabs>
        <w:autoSpaceDE w:val="0"/>
        <w:autoSpaceDN w:val="0"/>
        <w:spacing w:after="0" w:line="240" w:lineRule="auto"/>
        <w:ind w:left="9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379D" w:rsidRDefault="006C379D" w:rsidP="002639F8">
      <w:pPr>
        <w:widowControl w:val="0"/>
        <w:tabs>
          <w:tab w:val="left" w:pos="3364"/>
        </w:tabs>
        <w:autoSpaceDE w:val="0"/>
        <w:autoSpaceDN w:val="0"/>
        <w:spacing w:after="0" w:line="240" w:lineRule="auto"/>
        <w:ind w:left="9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379D" w:rsidRDefault="006C379D" w:rsidP="002639F8">
      <w:pPr>
        <w:widowControl w:val="0"/>
        <w:tabs>
          <w:tab w:val="left" w:pos="3364"/>
        </w:tabs>
        <w:autoSpaceDE w:val="0"/>
        <w:autoSpaceDN w:val="0"/>
        <w:spacing w:after="0" w:line="240" w:lineRule="auto"/>
        <w:ind w:left="9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39F8" w:rsidRPr="0092049A" w:rsidRDefault="002639F8" w:rsidP="002639F8">
      <w:pPr>
        <w:widowControl w:val="0"/>
        <w:tabs>
          <w:tab w:val="left" w:pos="3364"/>
        </w:tabs>
        <w:autoSpaceDE w:val="0"/>
        <w:autoSpaceDN w:val="0"/>
        <w:spacing w:after="0" w:line="240" w:lineRule="auto"/>
        <w:ind w:left="9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ОБУЧАЮЩИМИСЯ КУРСА</w:t>
      </w:r>
    </w:p>
    <w:p w:rsidR="002639F8" w:rsidRPr="0092049A" w:rsidRDefault="002639F8" w:rsidP="002639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ind w:left="233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Результатом деятельности детей с ОВЗ будут их творческие работы, представленные в виде выставок. Демонстрация творческих работ в ходе выставок, участия в конкурсах, творческих фестивалях сложатся в общую оценку активности и успешности продвижения участников учебного процесса. Переживание ситуации успеха, принятие ближайшим окружением творческого опыта отразится на психологическом состоянии особых детей и повысит уровень их коммуникативного общения и самооценки. Это создаст предпосылки для более комфортного вхождения детей с ОВЗ во взаимодействие с миром здоровых сверстников и взрослых.</w:t>
      </w:r>
    </w:p>
    <w:p w:rsidR="002639F8" w:rsidRPr="0092049A" w:rsidRDefault="002639F8" w:rsidP="002639F8">
      <w:pPr>
        <w:widowControl w:val="0"/>
        <w:autoSpaceDE w:val="0"/>
        <w:autoSpaceDN w:val="0"/>
        <w:spacing w:before="5" w:after="0" w:line="237" w:lineRule="auto"/>
        <w:ind w:left="233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кружка декоративно-прикладного творчества дети с ОВЗ будут:</w:t>
      </w:r>
    </w:p>
    <w:p w:rsidR="002639F8" w:rsidRPr="0092049A" w:rsidRDefault="002639F8" w:rsidP="002639F8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владеть практическими навыками создания объектов в разных техниках декоративно-прикладного творчества;</w:t>
      </w:r>
    </w:p>
    <w:p w:rsidR="002639F8" w:rsidRPr="0092049A" w:rsidRDefault="002639F8" w:rsidP="002639F8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before="2"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сформируют качество настойчивости в достижении результата;</w:t>
      </w:r>
    </w:p>
    <w:p w:rsidR="002639F8" w:rsidRPr="0092049A" w:rsidRDefault="002639F8" w:rsidP="002639F8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приобретут навыки работы в коллективе, доброжелательного отношения друг к другу, сотворчества;</w:t>
      </w:r>
    </w:p>
    <w:p w:rsidR="002639F8" w:rsidRPr="0092049A" w:rsidRDefault="002639F8" w:rsidP="002639F8">
      <w:pPr>
        <w:widowControl w:val="0"/>
        <w:numPr>
          <w:ilvl w:val="0"/>
          <w:numId w:val="1"/>
        </w:numPr>
        <w:tabs>
          <w:tab w:val="left" w:pos="435"/>
        </w:tabs>
        <w:autoSpaceDE w:val="0"/>
        <w:autoSpaceDN w:val="0"/>
        <w:spacing w:before="2" w:after="0" w:line="240" w:lineRule="auto"/>
        <w:ind w:left="233" w:right="233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усовершенствуют трудовые навыки, сформируют культуру труда, научатся аккуратности, умению бережно и экономно использовать материал, содержать в порядке рабочее место;</w:t>
      </w:r>
    </w:p>
    <w:p w:rsidR="002639F8" w:rsidRPr="0092049A" w:rsidRDefault="002639F8" w:rsidP="002639F8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before="1"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получит развитие образного мышления и творческое воображение, пространственное воображение и внимание;</w:t>
      </w:r>
    </w:p>
    <w:p w:rsidR="002639F8" w:rsidRPr="0092049A" w:rsidRDefault="002639F8" w:rsidP="002639F8">
      <w:pPr>
        <w:widowControl w:val="0"/>
        <w:numPr>
          <w:ilvl w:val="0"/>
          <w:numId w:val="1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rPr>
          <w:rFonts w:ascii="Times New Roman" w:eastAsia="Times New Roman" w:hAnsi="Times New Roman" w:cs="Times New Roman"/>
          <w:sz w:val="24"/>
        </w:rPr>
      </w:pPr>
      <w:r w:rsidRPr="0092049A">
        <w:rPr>
          <w:rFonts w:ascii="Times New Roman" w:eastAsia="Times New Roman" w:hAnsi="Times New Roman" w:cs="Times New Roman"/>
          <w:sz w:val="24"/>
        </w:rPr>
        <w:t>усовершенствуют мелкую моторику рук, разовьют глазомер, приучат к точным движениям пальцы рук.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ОЦЕНКИ ДОСТИЖЕНИЯ ОБУЧАЮЩИМИСЯ ПЛАНИРУЕМЫХ РЕЗУЛЬТАТОВ ОСВОЕНИЯ ПРОГРАММЫ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Результаты освоения с обучающимися с речевыми нарушениями адаптированной дополнительной общеобразовательной общеразвивающей программы художественной направленности «Кружок декоративно-прикладного творчества» оцениваются как итоговые на момент завершения изучения программы.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Система оценки достижения планируемых результатов освоения дополнительной общеразвивающей программы:</w:t>
      </w:r>
    </w:p>
    <w:p w:rsidR="002639F8" w:rsidRPr="0092049A" w:rsidRDefault="002639F8" w:rsidP="002639F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закрепляет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2639F8" w:rsidRPr="0092049A" w:rsidRDefault="002639F8" w:rsidP="002639F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позволяет осуществлять оценку динамики </w:t>
      </w:r>
      <w:proofErr w:type="gramStart"/>
      <w:r w:rsidRPr="0092049A">
        <w:rPr>
          <w:rFonts w:ascii="Times New Roman" w:eastAsia="Times New Roman" w:hAnsi="Times New Roman" w:cs="Times New Roman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ебных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proofErr w:type="gramEnd"/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умственной отсталост</w:t>
      </w:r>
      <w:r>
        <w:rPr>
          <w:rFonts w:ascii="Times New Roman" w:eastAsia="Times New Roman" w:hAnsi="Times New Roman" w:cs="Times New Roman"/>
          <w:sz w:val="24"/>
          <w:szCs w:val="24"/>
        </w:rPr>
        <w:t>ью (интеллектуальными нарушени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ями) и развития их жизненной компетенции;</w:t>
      </w:r>
    </w:p>
    <w:p w:rsidR="002639F8" w:rsidRPr="0092049A" w:rsidRDefault="002639F8" w:rsidP="002639F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обеспечивает комплексный подход к оценке результатов освоения дополнительной общеразвивающе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программы, позволяющий оцени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вать в единстве предметные и личностные результаты его образования.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обучающихся проводится в течение учебного периода в целях: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контроля уровня достижения учащимися результатов, предусмотренных образовательной программой;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оценки соответствия результатов освоения дополнительной общеразвивающей программы для обучающихся с умственной отсталостью;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проведения учащимся самооценки, оценки его работы педагогическим работником с целью возможного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совершенствования образователь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ного процесса.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педагогическим работником, реализующим дополнительную общеобразовательную программу. Текущий контроль проводится педагогом по окончании каждой четверти в форме проведения выс</w:t>
      </w:r>
      <w:r>
        <w:rPr>
          <w:rFonts w:ascii="Times New Roman" w:eastAsia="Times New Roman" w:hAnsi="Times New Roman" w:cs="Times New Roman"/>
          <w:sz w:val="24"/>
          <w:szCs w:val="24"/>
        </w:rPr>
        <w:t>тавок, конкурсов, массовых меро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приятий, с выставлением оценки в форме «зачет» - «незачет».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Текущий контроль включает в себя организацию выставок, конкурсов, результаты открытых занят</w:t>
      </w:r>
      <w:r>
        <w:rPr>
          <w:rFonts w:ascii="Times New Roman" w:eastAsia="Times New Roman" w:hAnsi="Times New Roman" w:cs="Times New Roman"/>
          <w:sz w:val="24"/>
          <w:szCs w:val="24"/>
        </w:rPr>
        <w:t>ий по материалу пройденного пе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риода, обсуждение результатов.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проводится по окончании учебного года. К годовой промежуточной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lastRenderedPageBreak/>
        <w:t>атт</w:t>
      </w:r>
      <w:r>
        <w:rPr>
          <w:rFonts w:ascii="Times New Roman" w:eastAsia="Times New Roman" w:hAnsi="Times New Roman" w:cs="Times New Roman"/>
          <w:sz w:val="24"/>
          <w:szCs w:val="24"/>
        </w:rPr>
        <w:t>естации допускаются все обучаю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щиеся «Кружка декоративно-прикладного творчества». Проведение промежуточной аттестации по дополнительной общеразвивающей программе проводится в форме отчетной выставки.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Итоговая оценка качества освоения обучающимися с речевыми нарушениями данной программы осуществляется педагогом на основе проведения выставок, конкурсов, по результатам открытых занятий, с выставлением оценки в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«зачет»- «незачет».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Предметом итога освоения обучающимися программы «Кружок декоративно-прикладного творчества» является достижение результатов освоения программы для обучающихся с речевыми нарушениями.</w:t>
      </w: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Система оценки результатов   включает целостную характеристику выполнения обучающимся следующих действий, отражающих их успеваемость по изучаемой дополнительной общеразвивающей программе:</w:t>
      </w:r>
    </w:p>
    <w:p w:rsidR="002639F8" w:rsidRPr="0092049A" w:rsidRDefault="002639F8" w:rsidP="002639F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оценка в форме «Зачет»: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Pr="00366CAF" w:rsidRDefault="0001461C" w:rsidP="000146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1-3</w:t>
      </w:r>
      <w:r w:rsidR="002639F8" w:rsidRPr="00366CAF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Pr="0092049A" w:rsidRDefault="002639F8" w:rsidP="002639F8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Учащиеся данной группы изучаемый материал воспроизводят отдельно, чаще всего частями, главное в содержании выделить не могут. К самостоятельному планированию работы не способны. Приемы контроля не сформированы. Не принимают участие в выставках, открытых занятиях, конкурсах, фестивалях, массовых мероприятиях.</w:t>
      </w:r>
    </w:p>
    <w:p w:rsidR="002639F8" w:rsidRPr="0092049A" w:rsidRDefault="002639F8" w:rsidP="002639F8">
      <w:pPr>
        <w:widowControl w:val="0"/>
        <w:autoSpaceDE w:val="0"/>
        <w:autoSpaceDN w:val="0"/>
        <w:spacing w:before="1"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4"/>
        </w:rPr>
        <w:t xml:space="preserve">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Система оценки результатов отражает степень выполнения обучающимся с речевыми нарушениями взаимодействие следующих компонентов:</w:t>
      </w:r>
    </w:p>
    <w:p w:rsidR="002639F8" w:rsidRPr="0092049A" w:rsidRDefault="002639F8" w:rsidP="002639F8">
      <w:pPr>
        <w:widowControl w:val="0"/>
        <w:tabs>
          <w:tab w:val="left" w:pos="938"/>
          <w:tab w:val="left" w:pos="939"/>
        </w:tabs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</w:rPr>
        <w:t>что обучающийся знает и умеет на конец учебного периода,</w:t>
      </w:r>
    </w:p>
    <w:p w:rsidR="002639F8" w:rsidRPr="0092049A" w:rsidRDefault="002639F8" w:rsidP="002639F8">
      <w:pPr>
        <w:widowControl w:val="0"/>
        <w:tabs>
          <w:tab w:val="left" w:pos="938"/>
          <w:tab w:val="left" w:pos="939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</w:rPr>
        <w:t>что из полученных знаний и умений он применяет на практике,</w:t>
      </w:r>
    </w:p>
    <w:p w:rsidR="002639F8" w:rsidRPr="0092049A" w:rsidRDefault="002639F8" w:rsidP="002639F8">
      <w:pPr>
        <w:widowControl w:val="0"/>
        <w:tabs>
          <w:tab w:val="left" w:pos="938"/>
          <w:tab w:val="left" w:pos="939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</w:rPr>
        <w:t>насколько активно, адекватно и самостоятельно он их применяет.</w:t>
      </w:r>
    </w:p>
    <w:p w:rsidR="002639F8" w:rsidRDefault="002639F8" w:rsidP="002639F8">
      <w:pPr>
        <w:widowControl w:val="0"/>
        <w:autoSpaceDE w:val="0"/>
        <w:autoSpaceDN w:val="0"/>
        <w:spacing w:before="4" w:after="0" w:line="237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При оценке результативности обучения должны учитываться особенности психического, неврологического и соматического состояния каждого обучающегося.</w:t>
      </w:r>
    </w:p>
    <w:p w:rsidR="002639F8" w:rsidRPr="0092049A" w:rsidRDefault="002639F8" w:rsidP="002639F8">
      <w:pPr>
        <w:widowControl w:val="0"/>
        <w:autoSpaceDE w:val="0"/>
        <w:autoSpaceDN w:val="0"/>
        <w:spacing w:before="4" w:after="0" w:line="237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49A">
        <w:rPr>
          <w:rFonts w:ascii="Times New Roman" w:eastAsia="Times New Roman" w:hAnsi="Times New Roman" w:cs="Times New Roman"/>
          <w:sz w:val="24"/>
          <w:szCs w:val="24"/>
        </w:rPr>
        <w:t>Выявление результативности обучения должно происходить 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ребенка.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61C" w:rsidRPr="00366CAF" w:rsidRDefault="0001461C" w:rsidP="000146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61C">
        <w:rPr>
          <w:rFonts w:ascii="Times New Roman" w:eastAsia="Times New Roman" w:hAnsi="Times New Roman" w:cs="Times New Roman"/>
          <w:b/>
          <w:sz w:val="24"/>
          <w:szCs w:val="24"/>
        </w:rPr>
        <w:t>4-5</w:t>
      </w:r>
      <w:r w:rsidRPr="00366CAF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группа</w:t>
      </w:r>
    </w:p>
    <w:p w:rsidR="0001461C" w:rsidRPr="0092049A" w:rsidRDefault="0001461C" w:rsidP="000146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данной группы способны достаточно полно воспроизводить изучаемый материал. Приемы контроля сформированы, работоспособность высокая, трудовые приемы в объеме программных требований усвоены успешно. Отчет </w:t>
      </w:r>
      <w:r>
        <w:rPr>
          <w:rFonts w:ascii="Times New Roman" w:eastAsia="Times New Roman" w:hAnsi="Times New Roman" w:cs="Times New Roman"/>
          <w:sz w:val="24"/>
          <w:szCs w:val="24"/>
        </w:rPr>
        <w:t>о работе проходит в виде выста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вок, открытых занятий, конкурсов, фестивалей, массовых мероприятий.</w:t>
      </w:r>
    </w:p>
    <w:p w:rsidR="0001461C" w:rsidRPr="0092049A" w:rsidRDefault="0001461C" w:rsidP="00014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049A">
        <w:rPr>
          <w:rFonts w:ascii="Times New Roman" w:eastAsia="Times New Roman" w:hAnsi="Times New Roman" w:cs="Times New Roman"/>
          <w:sz w:val="24"/>
          <w:szCs w:val="24"/>
        </w:rPr>
        <w:t>оценка в форме «Незачет»: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Pr="005E2DED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2639F8" w:rsidRPr="005E2DED" w:rsidSect="005615A0">
          <w:footerReference w:type="default" r:id="rId7"/>
          <w:pgSz w:w="11910" w:h="16840"/>
          <w:pgMar w:top="900" w:right="940" w:bottom="568" w:left="1060" w:header="0" w:footer="744" w:gutter="0"/>
          <w:pgNumType w:start="2"/>
          <w:cols w:space="720"/>
          <w:docGrid w:linePitch="299"/>
        </w:sectPr>
      </w:pPr>
    </w:p>
    <w:p w:rsidR="002639F8" w:rsidRDefault="002639F8" w:rsidP="002639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9F8" w:rsidRPr="00C861E2" w:rsidRDefault="002639F8" w:rsidP="002639F8">
      <w:pPr>
        <w:widowControl w:val="0"/>
        <w:autoSpaceDE w:val="0"/>
        <w:autoSpaceDN w:val="0"/>
        <w:spacing w:after="0" w:line="273" w:lineRule="exact"/>
        <w:ind w:left="-7371" w:right="-7848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ПРОГРАММЫ</w:t>
      </w:r>
    </w:p>
    <w:p w:rsidR="002639F8" w:rsidRPr="00C861E2" w:rsidRDefault="000B56F8" w:rsidP="002639F8">
      <w:pPr>
        <w:widowControl w:val="0"/>
        <w:autoSpaceDE w:val="0"/>
        <w:autoSpaceDN w:val="0"/>
        <w:spacing w:after="0" w:line="273" w:lineRule="exact"/>
        <w:ind w:left="-7371" w:right="-7848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год обучения (18 часов</w:t>
      </w:r>
      <w:r w:rsidR="002639F8" w:rsidRPr="00C8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неделю)</w:t>
      </w:r>
    </w:p>
    <w:p w:rsidR="002639F8" w:rsidRPr="00C861E2" w:rsidRDefault="002639F8" w:rsidP="002639F8">
      <w:pPr>
        <w:widowControl w:val="0"/>
        <w:autoSpaceDE w:val="0"/>
        <w:autoSpaceDN w:val="0"/>
        <w:spacing w:after="0" w:line="273" w:lineRule="exact"/>
        <w:ind w:left="660" w:right="-348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639F8" w:rsidRDefault="002639F8" w:rsidP="002639F8">
      <w:pPr>
        <w:widowControl w:val="0"/>
        <w:autoSpaceDE w:val="0"/>
        <w:autoSpaceDN w:val="0"/>
        <w:spacing w:after="0" w:line="273" w:lineRule="exact"/>
        <w:ind w:left="142" w:right="-348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Раздел 1. Работа с природным материалом, клеем, красками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2639F8" w:rsidRPr="00C861E2" w:rsidRDefault="002639F8" w:rsidP="002639F8">
      <w:pPr>
        <w:widowControl w:val="0"/>
        <w:autoSpaceDE w:val="0"/>
        <w:autoSpaceDN w:val="0"/>
        <w:spacing w:after="0" w:line="273" w:lineRule="exact"/>
        <w:ind w:left="142" w:right="-348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знакомство с понятием «искусство»;</w:t>
      </w:r>
    </w:p>
    <w:p w:rsidR="006F5B50" w:rsidRDefault="006F5B50" w:rsidP="002639F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Теория</w:t>
      </w:r>
    </w:p>
    <w:p w:rsidR="002639F8" w:rsidRPr="00C861E2" w:rsidRDefault="002639F8" w:rsidP="002639F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Заготовка материала для работы, обработка вырезание</w:t>
      </w:r>
    </w:p>
    <w:p w:rsidR="002639F8" w:rsidRPr="00C861E2" w:rsidRDefault="002639F8" w:rsidP="002639F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Картина в рамке «Осенний букет» из природного материала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фасоль, горох, ракушки, пуговицы, листья деревьев, шляпки желудей).</w:t>
      </w:r>
    </w:p>
    <w:p w:rsidR="002639F8" w:rsidRPr="00C861E2" w:rsidRDefault="002639F8" w:rsidP="002639F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Пано</w:t>
      </w:r>
      <w:proofErr w:type="spellEnd"/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шишек, желудей и листьев</w:t>
      </w:r>
    </w:p>
    <w:p w:rsidR="002639F8" w:rsidRPr="00C861E2" w:rsidRDefault="002639F8" w:rsidP="002639F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Корзинка дары осени</w:t>
      </w:r>
    </w:p>
    <w:p w:rsidR="002639F8" w:rsidRPr="00C861E2" w:rsidRDefault="002639F8" w:rsidP="002639F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Ежик из природных материалов</w:t>
      </w:r>
    </w:p>
    <w:p w:rsidR="002639F8" w:rsidRPr="00C861E2" w:rsidRDefault="002639F8" w:rsidP="002639F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Cs/>
          <w:sz w:val="24"/>
          <w:szCs w:val="24"/>
        </w:rPr>
        <w:t>Розочки из кленовых листьев</w:t>
      </w:r>
    </w:p>
    <w:p w:rsidR="002639F8" w:rsidRPr="00C861E2" w:rsidRDefault="002639F8" w:rsidP="002639F8">
      <w:pPr>
        <w:widowControl w:val="0"/>
        <w:autoSpaceDE w:val="0"/>
        <w:autoSpaceDN w:val="0"/>
        <w:spacing w:after="0" w:line="240" w:lineRule="auto"/>
        <w:ind w:left="720" w:right="-1894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39F8" w:rsidRPr="00C861E2" w:rsidRDefault="002639F8" w:rsidP="002639F8">
      <w:pPr>
        <w:widowControl w:val="0"/>
        <w:autoSpaceDE w:val="0"/>
        <w:autoSpaceDN w:val="0"/>
        <w:spacing w:after="0" w:line="240" w:lineRule="auto"/>
        <w:ind w:right="-1894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Раздел 2. Аппликация.</w:t>
      </w:r>
    </w:p>
    <w:p w:rsidR="00ED1DE2" w:rsidRPr="00ED1DE2" w:rsidRDefault="00ED1DE2" w:rsidP="00ED1DE2">
      <w:pPr>
        <w:spacing w:after="11" w:line="269" w:lineRule="auto"/>
        <w:ind w:left="9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Теория: </w:t>
      </w:r>
    </w:p>
    <w:p w:rsidR="00ED1DE2" w:rsidRPr="00ED1DE2" w:rsidRDefault="00ED1DE2" w:rsidP="00ED1DE2">
      <w:pPr>
        <w:numPr>
          <w:ilvl w:val="0"/>
          <w:numId w:val="11"/>
        </w:numPr>
        <w:spacing w:after="11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понятием «аппликация», виды аппликации; </w:t>
      </w:r>
    </w:p>
    <w:p w:rsidR="00ED1DE2" w:rsidRPr="00ED1DE2" w:rsidRDefault="00ED1DE2" w:rsidP="00ED1DE2">
      <w:pPr>
        <w:numPr>
          <w:ilvl w:val="0"/>
          <w:numId w:val="11"/>
        </w:numPr>
        <w:spacing w:after="11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техника безопасности при работе с ножницами и клеем; </w:t>
      </w:r>
    </w:p>
    <w:p w:rsidR="00ED1DE2" w:rsidRPr="00ED1DE2" w:rsidRDefault="00ED1DE2" w:rsidP="00ED1DE2">
      <w:pPr>
        <w:numPr>
          <w:ilvl w:val="0"/>
          <w:numId w:val="11"/>
        </w:numPr>
        <w:spacing w:after="11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«обрывная аппликация» - ее особенности; - «объемная аппликация»- ее особенности; - знакомство с понятием «симметрия». </w:t>
      </w:r>
    </w:p>
    <w:p w:rsidR="00ED1DE2" w:rsidRPr="00ED1DE2" w:rsidRDefault="00ED1DE2" w:rsidP="00ED1DE2">
      <w:pPr>
        <w:spacing w:after="11" w:line="269" w:lineRule="auto"/>
        <w:ind w:left="9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Практика: </w:t>
      </w:r>
    </w:p>
    <w:p w:rsidR="00ED1DE2" w:rsidRPr="00ED1DE2" w:rsidRDefault="00ED1DE2" w:rsidP="00ED1DE2">
      <w:pPr>
        <w:spacing w:after="11" w:line="269" w:lineRule="auto"/>
        <w:ind w:left="24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Мы готовимся к Новому году. Изготовление елочной игрушки. </w:t>
      </w:r>
    </w:p>
    <w:p w:rsidR="00ED1DE2" w:rsidRPr="00ED1DE2" w:rsidRDefault="00ED1DE2" w:rsidP="00ED1DE2">
      <w:pPr>
        <w:spacing w:after="11" w:line="269" w:lineRule="auto"/>
        <w:ind w:left="24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Новогодняя стенгазета. Символ года. </w:t>
      </w:r>
    </w:p>
    <w:p w:rsidR="00ED1DE2" w:rsidRPr="00ED1DE2" w:rsidRDefault="00ED1DE2" w:rsidP="00ED1DE2">
      <w:pPr>
        <w:spacing w:after="11" w:line="269" w:lineRule="auto"/>
        <w:ind w:left="24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Выставка. </w:t>
      </w:r>
    </w:p>
    <w:p w:rsidR="00ED1DE2" w:rsidRPr="00ED1DE2" w:rsidRDefault="00ED1DE2" w:rsidP="00ED1DE2">
      <w:pPr>
        <w:spacing w:after="11" w:line="269" w:lineRule="auto"/>
        <w:ind w:left="9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-</w:t>
      </w: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"Зимний лес". Зимний пейзаж. </w:t>
      </w:r>
    </w:p>
    <w:p w:rsidR="00ED1DE2" w:rsidRPr="00ED1DE2" w:rsidRDefault="00ED1DE2" w:rsidP="00ED1DE2">
      <w:pPr>
        <w:spacing w:after="11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- </w:t>
      </w: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Звери зимой. Изображение зверей.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"Следы на снегу". Изображение лисы.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Изображение зайца.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Изображение белки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"Узор на тарелочке". Аппликация из природного материала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Аппликация вырезная из бумаги. Симметрия.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"Интересные животные". Обрывная аппликация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"Цветущее чудо". Объемная аппликация.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Объемная аппликация. "Оживить " цветок. 14. Поздравительная открытка к 23 февраля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Слоеные цветы. Композиция.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- парикмахер.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Объемная аппликация из скрученной бумаги. "Ваза с цветами". </w:t>
      </w:r>
    </w:p>
    <w:p w:rsidR="00ED1DE2" w:rsidRPr="00ED1DE2" w:rsidRDefault="00ED1DE2" w:rsidP="00ED1DE2">
      <w:pPr>
        <w:spacing w:after="11" w:line="269" w:lineRule="auto"/>
        <w:ind w:left="36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"Кот". По завершении раздела предусмотрена выставка, конкурс, участие в массовом мероприятии. </w:t>
      </w:r>
    </w:p>
    <w:p w:rsidR="002639F8" w:rsidRPr="00C861E2" w:rsidRDefault="002639F8" w:rsidP="002639F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12449"/>
        <w:rPr>
          <w:rFonts w:ascii="Times New Roman" w:eastAsia="Times New Roman" w:hAnsi="Times New Roman" w:cs="Times New Roman"/>
          <w:sz w:val="24"/>
          <w:szCs w:val="24"/>
        </w:rPr>
      </w:pPr>
    </w:p>
    <w:p w:rsidR="00B63553" w:rsidRPr="00B63553" w:rsidRDefault="002639F8" w:rsidP="00B63553">
      <w:pPr>
        <w:ind w:left="9" w:right="67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3. </w:t>
      </w:r>
      <w:r w:rsidR="00B63553"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Оригами </w:t>
      </w:r>
      <w:r w:rsidR="00F81D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</w:t>
      </w:r>
      <w:r w:rsidR="00B63553"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Теория: </w:t>
      </w:r>
    </w:p>
    <w:p w:rsidR="00B63553" w:rsidRPr="00B63553" w:rsidRDefault="00B63553" w:rsidP="00B63553">
      <w:pPr>
        <w:numPr>
          <w:ilvl w:val="0"/>
          <w:numId w:val="17"/>
        </w:numPr>
        <w:spacing w:after="11" w:line="269" w:lineRule="auto"/>
        <w:ind w:right="5" w:hanging="70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понятием «оригами», история оригами; </w:t>
      </w:r>
    </w:p>
    <w:p w:rsidR="00B63553" w:rsidRPr="00B63553" w:rsidRDefault="00B63553" w:rsidP="00B63553">
      <w:pPr>
        <w:numPr>
          <w:ilvl w:val="0"/>
          <w:numId w:val="17"/>
        </w:numPr>
        <w:spacing w:after="11" w:line="269" w:lineRule="auto"/>
        <w:ind w:right="5" w:hanging="70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техника выполнения оригами; </w:t>
      </w:r>
    </w:p>
    <w:p w:rsidR="00B63553" w:rsidRPr="00B63553" w:rsidRDefault="00B63553" w:rsidP="00B63553">
      <w:pPr>
        <w:numPr>
          <w:ilvl w:val="0"/>
          <w:numId w:val="17"/>
        </w:numPr>
        <w:spacing w:after="11" w:line="269" w:lineRule="auto"/>
        <w:ind w:right="5" w:hanging="70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международными условными знаками (схема складывания). </w:t>
      </w:r>
    </w:p>
    <w:p w:rsidR="00B63553" w:rsidRPr="00B63553" w:rsidRDefault="00B63553" w:rsidP="00B63553">
      <w:pPr>
        <w:spacing w:after="11" w:line="269" w:lineRule="auto"/>
        <w:ind w:left="9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Практика: </w:t>
      </w:r>
    </w:p>
    <w:p w:rsidR="00B63553" w:rsidRPr="00B63553" w:rsidRDefault="00D85E56" w:rsidP="00D85E56">
      <w:pPr>
        <w:spacing w:after="11" w:line="269" w:lineRule="auto"/>
        <w:ind w:left="24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Оригами. </w:t>
      </w:r>
    </w:p>
    <w:p w:rsidR="00B63553" w:rsidRPr="00B63553" w:rsidRDefault="00B63553" w:rsidP="00D85E56">
      <w:pPr>
        <w:spacing w:after="11" w:line="269" w:lineRule="auto"/>
        <w:ind w:left="24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"Грустный щенок". Бумажный зоопарк. </w:t>
      </w:r>
    </w:p>
    <w:p w:rsidR="00B63553" w:rsidRPr="00B63553" w:rsidRDefault="00B63553" w:rsidP="00D85E56">
      <w:pPr>
        <w:spacing w:after="11" w:line="269" w:lineRule="auto"/>
        <w:ind w:left="24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"Пеликан", "Белый медведь". Бумажный зоопарк. </w:t>
      </w:r>
    </w:p>
    <w:p w:rsidR="00B63553" w:rsidRPr="00B63553" w:rsidRDefault="00B63553" w:rsidP="00D85E56">
      <w:pPr>
        <w:spacing w:after="11" w:line="269" w:lineRule="auto"/>
        <w:ind w:left="24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"Кошка, смотрящая на птиц". </w:t>
      </w:r>
    </w:p>
    <w:p w:rsidR="00B63553" w:rsidRPr="00B63553" w:rsidRDefault="00B63553" w:rsidP="00D85E56">
      <w:pPr>
        <w:spacing w:after="11" w:line="269" w:lineRule="auto"/>
        <w:ind w:left="24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"Сторожевой пес". Бумажный зоопарк. </w:t>
      </w:r>
    </w:p>
    <w:p w:rsidR="00B63553" w:rsidRPr="00B63553" w:rsidRDefault="00B63553" w:rsidP="00D85E56">
      <w:pPr>
        <w:spacing w:after="11" w:line="269" w:lineRule="auto"/>
        <w:ind w:left="245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635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"Пингвин", "Котенок". Бумажный зоопарк. По завершении раздела предусмотрена выставка, конкурс, участие в массовом мероприятии. </w:t>
      </w:r>
    </w:p>
    <w:p w:rsidR="002639F8" w:rsidRPr="00C861E2" w:rsidRDefault="002639F8" w:rsidP="00B6355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3841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2639F8" w:rsidRPr="00C861E2" w:rsidRDefault="002639F8" w:rsidP="002639F8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0" w:lineRule="auto"/>
        <w:ind w:right="1102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9F8" w:rsidRPr="00C861E2" w:rsidRDefault="002639F8" w:rsidP="002639F8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0" w:lineRule="auto"/>
        <w:ind w:right="1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4. </w:t>
      </w:r>
      <w:proofErr w:type="spellStart"/>
      <w:r w:rsidRPr="00C861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Тестопластика</w:t>
      </w:r>
      <w:proofErr w:type="spellEnd"/>
      <w:r w:rsidRPr="00C861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2639F8" w:rsidRPr="00C861E2" w:rsidRDefault="00ED1DE2" w:rsidP="00ED1DE2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0" w:lineRule="auto"/>
        <w:ind w:right="1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Теория: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работы с тестом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готовим тесто, правильно его красим.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простых и сложных изделий, изготовление шаблонов, освоение различных способов скрепления деталей.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 из солёного теста.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 из соленого теста.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из соленого теста.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«Цыпленок»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Панно </w:t>
      </w:r>
      <w:proofErr w:type="spellStart"/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</w:t>
      </w:r>
      <w:proofErr w:type="spellEnd"/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слон, солнце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Брелоки и магниты из соленого теста 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>Кулон и браслет из соленого теста</w:t>
      </w:r>
    </w:p>
    <w:p w:rsidR="002639F8" w:rsidRPr="00C861E2" w:rsidRDefault="002639F8" w:rsidP="002639F8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spacing w:after="100" w:afterAutospacing="1" w:line="275" w:lineRule="exact"/>
        <w:ind w:right="14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Чаша из соленого теста</w:t>
      </w:r>
    </w:p>
    <w:p w:rsidR="00ED1DE2" w:rsidRPr="00ED1DE2" w:rsidRDefault="002639F8" w:rsidP="00ED1DE2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5. </w:t>
      </w:r>
      <w:r w:rsidR="00ED1DE2" w:rsidRPr="00ED1D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ED1DE2" w:rsidRPr="00ED1DE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Нетрадиционные технологии                                                                                                </w:t>
      </w:r>
      <w:r w:rsidR="00ED1DE2"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Теория: </w:t>
      </w:r>
    </w:p>
    <w:p w:rsidR="00ED1DE2" w:rsidRPr="00ED1DE2" w:rsidRDefault="00ED1DE2" w:rsidP="00ED1DE2">
      <w:pPr>
        <w:numPr>
          <w:ilvl w:val="0"/>
          <w:numId w:val="15"/>
        </w:numPr>
        <w:spacing w:after="11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понятием «нетрадиционные художественно-графические техники»; </w:t>
      </w:r>
    </w:p>
    <w:p w:rsidR="00ED1DE2" w:rsidRPr="00ED1DE2" w:rsidRDefault="00ED1DE2" w:rsidP="00ED1DE2">
      <w:pPr>
        <w:numPr>
          <w:ilvl w:val="0"/>
          <w:numId w:val="15"/>
        </w:numPr>
        <w:spacing w:after="11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техника безопасности при работе с различными материалами; </w:t>
      </w:r>
    </w:p>
    <w:p w:rsidR="00ED1DE2" w:rsidRPr="00ED1DE2" w:rsidRDefault="00ED1DE2" w:rsidP="00ED1DE2">
      <w:pPr>
        <w:numPr>
          <w:ilvl w:val="0"/>
          <w:numId w:val="15"/>
        </w:numPr>
        <w:spacing w:after="11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виды техники из различных материалов (оттиск пробкой, поролоном, пенопластом, печатками из картофеля, смятой бумагой; печать по трафарету); </w:t>
      </w:r>
    </w:p>
    <w:p w:rsidR="00ED1DE2" w:rsidRPr="00ED1DE2" w:rsidRDefault="00ED1DE2" w:rsidP="00ED1DE2">
      <w:pPr>
        <w:numPr>
          <w:ilvl w:val="0"/>
          <w:numId w:val="15"/>
        </w:numPr>
        <w:spacing w:after="11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техника выполнения различными способами (рисование ладошкой, пальчиками; </w:t>
      </w:r>
      <w:proofErr w:type="spellStart"/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кляксография</w:t>
      </w:r>
      <w:proofErr w:type="spellEnd"/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трубочкой); </w:t>
      </w:r>
    </w:p>
    <w:p w:rsidR="00ED1DE2" w:rsidRPr="00ED1DE2" w:rsidRDefault="00ED1DE2" w:rsidP="00ED1DE2">
      <w:pPr>
        <w:numPr>
          <w:ilvl w:val="0"/>
          <w:numId w:val="15"/>
        </w:numPr>
        <w:spacing w:after="11" w:line="26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понятием «монотипия» и ее виды. </w:t>
      </w:r>
    </w:p>
    <w:p w:rsidR="00ED1DE2" w:rsidRPr="00ED1DE2" w:rsidRDefault="00ED1DE2" w:rsidP="00ED1DE2">
      <w:pPr>
        <w:spacing w:after="11" w:line="269" w:lineRule="auto"/>
        <w:ind w:left="9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Практика: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Пятнотворчество</w:t>
      </w:r>
      <w:proofErr w:type="spellEnd"/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Создаем картину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"Ирис". Изображение цветов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Рельеф из мятой бумаги. "Букет в вазе".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Коллаж из различных материалов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Коллаж из различных материалов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Печатаем матрицей. "Одуванчики".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Пластилиновая матрица. "Цветочная композиция".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Рисование ладошкой. " Рыбки".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Рисование пальчиками. "Ветка мимозы".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Монотипия. "Бабочки". Акварель.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Монотипия пейзажная. Акварель.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Кляксография</w:t>
      </w:r>
      <w:proofErr w:type="spellEnd"/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"Весеннее дерево".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Животные в движении. "Страус".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Животные в движении "Собака", "Крокодил". Работа гуашью.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"Смешные рожицы". Изображение смешных рожиц.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"Скоро лето!" Композиция. Работа гуашью. </w:t>
      </w:r>
    </w:p>
    <w:p w:rsidR="00ED1DE2" w:rsidRPr="00ED1DE2" w:rsidRDefault="00ED1DE2" w:rsidP="00ED1DE2">
      <w:pPr>
        <w:spacing w:after="11" w:line="269" w:lineRule="auto"/>
        <w:ind w:left="284" w:right="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"Скоро лето!" Композиция. Работа гуашью. По завершении раздела предусмотрена отчетная выставка. </w:t>
      </w:r>
    </w:p>
    <w:p w:rsidR="00ED1DE2" w:rsidRPr="00ED1DE2" w:rsidRDefault="00ED1DE2" w:rsidP="00ED1DE2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D1DE2" w:rsidRPr="00ED1DE2" w:rsidRDefault="00ED1DE2" w:rsidP="00ED1DE2">
      <w:pPr>
        <w:spacing w:after="24"/>
        <w:ind w:left="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D1D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D1DE2" w:rsidRPr="00C861E2" w:rsidRDefault="00ED1DE2" w:rsidP="002639F8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2639F8" w:rsidRPr="00C861E2" w:rsidRDefault="002639F8" w:rsidP="002639F8">
      <w:pPr>
        <w:widowControl w:val="0"/>
        <w:numPr>
          <w:ilvl w:val="0"/>
          <w:numId w:val="9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Теория работы с бисером, знакомство с материалом</w:t>
      </w:r>
    </w:p>
    <w:p w:rsidR="002639F8" w:rsidRPr="00C861E2" w:rsidRDefault="002639F8" w:rsidP="002639F8">
      <w:pPr>
        <w:widowControl w:val="0"/>
        <w:numPr>
          <w:ilvl w:val="0"/>
          <w:numId w:val="9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Плетение на леске </w:t>
      </w:r>
      <w:proofErr w:type="spellStart"/>
      <w:r w:rsidRPr="00C861E2">
        <w:rPr>
          <w:rFonts w:ascii="Times New Roman" w:eastAsia="Times New Roman" w:hAnsi="Times New Roman" w:cs="Times New Roman"/>
          <w:sz w:val="24"/>
          <w:szCs w:val="24"/>
        </w:rPr>
        <w:t>фенечки</w:t>
      </w:r>
      <w:proofErr w:type="spellEnd"/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 и кольца</w:t>
      </w:r>
    </w:p>
    <w:p w:rsidR="002639F8" w:rsidRPr="00C861E2" w:rsidRDefault="002639F8" w:rsidP="002639F8">
      <w:pPr>
        <w:widowControl w:val="0"/>
        <w:numPr>
          <w:ilvl w:val="0"/>
          <w:numId w:val="9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Плетение на проволоке, плетение цветов </w:t>
      </w:r>
    </w:p>
    <w:p w:rsidR="002639F8" w:rsidRPr="00C861E2" w:rsidRDefault="002639F8" w:rsidP="002639F8">
      <w:pPr>
        <w:widowControl w:val="0"/>
        <w:numPr>
          <w:ilvl w:val="0"/>
          <w:numId w:val="9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Бабочки из бисера</w:t>
      </w:r>
    </w:p>
    <w:p w:rsidR="002639F8" w:rsidRPr="00C861E2" w:rsidRDefault="002639F8" w:rsidP="002639F8">
      <w:pPr>
        <w:widowControl w:val="0"/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861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6. </w:t>
      </w:r>
      <w:r w:rsidRPr="00C861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Поделки из семян</w:t>
      </w:r>
    </w:p>
    <w:p w:rsidR="002639F8" w:rsidRPr="00C861E2" w:rsidRDefault="002639F8" w:rsidP="002639F8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семян, макаронных изделий.</w:t>
      </w:r>
    </w:p>
    <w:p w:rsidR="002639F8" w:rsidRPr="00C861E2" w:rsidRDefault="002639F8" w:rsidP="002639F8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C861E2">
        <w:rPr>
          <w:rFonts w:ascii="Times New Roman" w:eastAsia="Times New Roman" w:hAnsi="Times New Roman" w:cs="Times New Roman"/>
          <w:sz w:val="24"/>
          <w:szCs w:val="24"/>
        </w:rPr>
        <w:t>топиарий</w:t>
      </w:r>
      <w:proofErr w:type="spellEnd"/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 из фасоли и макарон</w:t>
      </w:r>
    </w:p>
    <w:p w:rsidR="002639F8" w:rsidRPr="00C861E2" w:rsidRDefault="002639F8" w:rsidP="002639F8">
      <w:pPr>
        <w:widowControl w:val="0"/>
        <w:autoSpaceDE w:val="0"/>
        <w:autoSpaceDN w:val="0"/>
        <w:spacing w:after="0" w:line="240" w:lineRule="auto"/>
        <w:ind w:left="105" w:right="25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-     Выбор рисунка, перевод рисунка на основу</w:t>
      </w:r>
    </w:p>
    <w:p w:rsidR="002639F8" w:rsidRPr="00C861E2" w:rsidRDefault="002639F8" w:rsidP="002639F8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Подбор круп для работы над панно</w:t>
      </w:r>
    </w:p>
    <w:p w:rsidR="002639F8" w:rsidRPr="00C861E2" w:rsidRDefault="002639F8" w:rsidP="002639F8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Вазочка из пластилина семян и разных круп</w:t>
      </w:r>
    </w:p>
    <w:p w:rsidR="002639F8" w:rsidRPr="00C861E2" w:rsidRDefault="002639F8" w:rsidP="002639F8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Картина из фасоли</w:t>
      </w:r>
    </w:p>
    <w:p w:rsidR="002639F8" w:rsidRPr="00C861E2" w:rsidRDefault="002639F8" w:rsidP="002639F8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Новогодняя елка из макарон</w:t>
      </w:r>
    </w:p>
    <w:p w:rsidR="002639F8" w:rsidRPr="00C861E2" w:rsidRDefault="002639F8" w:rsidP="002639F8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Мандала</w:t>
      </w:r>
      <w:proofErr w:type="spellEnd"/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семян, крупы</w:t>
      </w:r>
    </w:p>
    <w:p w:rsidR="002639F8" w:rsidRPr="00C861E2" w:rsidRDefault="002639F8" w:rsidP="002639F8">
      <w:pPr>
        <w:widowControl w:val="0"/>
        <w:numPr>
          <w:ilvl w:val="0"/>
          <w:numId w:val="10"/>
        </w:numPr>
        <w:tabs>
          <w:tab w:val="left" w:pos="142"/>
          <w:tab w:val="left" w:pos="938"/>
          <w:tab w:val="left" w:pos="939"/>
        </w:tabs>
        <w:autoSpaceDE w:val="0"/>
        <w:autoSpaceDN w:val="0"/>
        <w:spacing w:after="0" w:line="242" w:lineRule="auto"/>
        <w:ind w:right="14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Подсолнухи из семян тыквы</w:t>
      </w:r>
    </w:p>
    <w:p w:rsidR="002639F8" w:rsidRDefault="002639F8" w:rsidP="002639F8">
      <w:pPr>
        <w:widowControl w:val="0"/>
        <w:autoSpaceDE w:val="0"/>
        <w:autoSpaceDN w:val="0"/>
        <w:spacing w:after="0" w:line="264" w:lineRule="exact"/>
        <w:ind w:left="720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        </w:t>
      </w:r>
    </w:p>
    <w:p w:rsidR="002639F8" w:rsidRPr="00C861E2" w:rsidRDefault="002639F8" w:rsidP="002639F8">
      <w:pPr>
        <w:widowControl w:val="0"/>
        <w:autoSpaceDE w:val="0"/>
        <w:autoSpaceDN w:val="0"/>
        <w:spacing w:after="0" w:line="264" w:lineRule="exact"/>
        <w:ind w:left="720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ФОРМИРОВАНИЕ УНИВЕРСАЛЬНЫХ УЧЕБНЫХ ДЕЙСТВИЙ</w:t>
      </w:r>
    </w:p>
    <w:p w:rsidR="002639F8" w:rsidRPr="00C62F7F" w:rsidRDefault="002639F8" w:rsidP="002639F8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</w:pPr>
    </w:p>
    <w:p w:rsidR="002639F8" w:rsidRPr="00C62F7F" w:rsidRDefault="002639F8" w:rsidP="00263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Программа вносит существенный вклад в формирование всех универсальных учебных действий: личностных, регулятивных, познавательных, коммуникативных. Прежде всего, данный курс нацелен на становление самосознания ребёнка как творческой личности, индивидуальности, формирование у него устойчивого стремления к творческой самореализации.</w:t>
      </w:r>
    </w:p>
    <w:p w:rsidR="002639F8" w:rsidRPr="00C62F7F" w:rsidRDefault="002639F8" w:rsidP="002639F8">
      <w:pPr>
        <w:widowControl w:val="0"/>
        <w:autoSpaceDE w:val="0"/>
        <w:autoSpaceDN w:val="0"/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Различными методическими средствами у школьника последовательно формируется эмоционально-ценностное отношение к добросовестному творческому созидательному труду как одному из главных достоинств человека; осознание гармоничной связи мира вещей с миром природы и ответственности человека за поддержание этой гармонии; понимание ценности культурных традиций, 133 отраженных в предметах материального мира, их общности и многообразия, интерес к их изучению. Тем самым, через приобщение к созидательной творческой деятельности, у ребенка формируется осознание своей работы как части общечеловеческой культуры, закладываются основы нравственного самосознания. Школьники учатся анализировать предлагаемую информацию (образцы изделий, простейшие чертежи, эскизы, рисунки, схемы, модели), сравнивать, характеризовать и оценивать возможность её использования в собственной деятельности; анализировать устройство изделия: выделять и называть детали и части изделия, их форму, взаимное расположение, определять способы соединения деталей; выполнять учебно-познавательные действия в материализованной и умственной форме, находить для их объяснения соответствующую речевую форму; использовать </w:t>
      </w:r>
      <w:proofErr w:type="spellStart"/>
      <w:r w:rsidRPr="00C62F7F">
        <w:rPr>
          <w:rFonts w:ascii="Times New Roman" w:eastAsia="Times New Roman" w:hAnsi="Times New Roman" w:cs="Times New Roman"/>
          <w:sz w:val="24"/>
          <w:szCs w:val="24"/>
        </w:rPr>
        <w:t>знаковосимволические</w:t>
      </w:r>
      <w:proofErr w:type="spellEnd"/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средства для решения задач в умственной или материализованной форме; выполнять символические действия моделирования и преобразования модели, работать с моделями.</w:t>
      </w:r>
    </w:p>
    <w:p w:rsidR="002639F8" w:rsidRPr="00C62F7F" w:rsidRDefault="002639F8" w:rsidP="002639F8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</w:rPr>
      </w:pP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  Для формирования регулятивных универсальных учебных действ</w:t>
      </w:r>
      <w:r w:rsidR="00B9684C">
        <w:rPr>
          <w:rFonts w:ascii="Times New Roman" w:eastAsia="Times New Roman" w:hAnsi="Times New Roman" w:cs="Times New Roman"/>
          <w:sz w:val="24"/>
          <w:szCs w:val="24"/>
        </w:rPr>
        <w:t>ий в программе «Мир фантазий</w:t>
      </w: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» создаются благоприятные условия за счет того, что выполнение заданий требует от детей планирования предстоящей практической работы, соотнесения своих действий с поставленной целью, установления причинно-следственных связей между выполняемыми действиями и их результатами и прогнозирования действий, необходимых для получения планируемых результатов. 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</w:rPr>
      </w:pPr>
      <w:r w:rsidRPr="00C62F7F">
        <w:rPr>
          <w:rFonts w:ascii="Times New Roman" w:eastAsia="Times New Roman" w:hAnsi="Times New Roman" w:cs="Times New Roman"/>
          <w:sz w:val="24"/>
          <w:szCs w:val="24"/>
        </w:rPr>
        <w:t xml:space="preserve">   Подавляющее большинство видов работ направлено на формирование у детей умения формулировать собственное мнение и варианты решения, аргументировано их излагать, выслушать мнения и идеи товарищей, учитывать их при организации собственной деятельности и совместной работы. Всё это постепенно приучает детей в доброжелательной форме </w:t>
      </w:r>
      <w:r w:rsidRPr="00C62F7F">
        <w:rPr>
          <w:rFonts w:ascii="Times New Roman" w:eastAsia="Times New Roman" w:hAnsi="Times New Roman" w:cs="Times New Roman"/>
          <w:sz w:val="24"/>
          <w:szCs w:val="24"/>
        </w:rPr>
        <w:lastRenderedPageBreak/>
        <w:t>комментировать и оценивать достижения товарищей, высказывать им свои предложения и пожелания, а также проявлять заинтересованное отношение к деятельности своих товарищей и результатам их работы.</w:t>
      </w: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Default="002639F8" w:rsidP="002639F8">
      <w:pPr>
        <w:widowControl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0B56F8" w:rsidRDefault="000B56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C379D" w:rsidRDefault="006C379D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639F8" w:rsidRPr="00C861E2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C861E2">
        <w:rPr>
          <w:rFonts w:ascii="Times New Roman" w:eastAsia="Times New Roman" w:hAnsi="Times New Roman" w:cs="Times New Roman"/>
          <w:b/>
          <w:sz w:val="24"/>
        </w:rPr>
        <w:t>Приложение1</w:t>
      </w:r>
    </w:p>
    <w:p w:rsidR="002639F8" w:rsidRPr="00C861E2" w:rsidRDefault="002639F8" w:rsidP="002639F8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61E2">
        <w:rPr>
          <w:rFonts w:ascii="Times New Roman" w:eastAsia="Calibri" w:hAnsi="Times New Roman" w:cs="Times New Roman"/>
          <w:b/>
          <w:sz w:val="24"/>
          <w:szCs w:val="24"/>
        </w:rPr>
        <w:t>Контрольно-диагностическое мероприятие по дополнительной общеразвива</w:t>
      </w:r>
      <w:r w:rsidR="0001461C">
        <w:rPr>
          <w:rFonts w:ascii="Times New Roman" w:eastAsia="Calibri" w:hAnsi="Times New Roman" w:cs="Times New Roman"/>
          <w:b/>
          <w:sz w:val="24"/>
          <w:szCs w:val="24"/>
        </w:rPr>
        <w:t>ющей программе «Мир фантазий</w:t>
      </w:r>
      <w:r>
        <w:rPr>
          <w:rFonts w:ascii="Times New Roman" w:eastAsia="Calibri" w:hAnsi="Times New Roman" w:cs="Times New Roman"/>
          <w:b/>
          <w:sz w:val="24"/>
          <w:szCs w:val="24"/>
        </w:rPr>
        <w:t>» на 2025-2026</w:t>
      </w:r>
      <w:r w:rsidRPr="00C861E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C861E2">
        <w:rPr>
          <w:rFonts w:ascii="Times New Roman" w:eastAsia="Calibri" w:hAnsi="Times New Roman" w:cs="Times New Roman"/>
          <w:b/>
          <w:sz w:val="24"/>
          <w:szCs w:val="24"/>
        </w:rPr>
        <w:t>Ф. И. уч-ся_________________________________________________________________</w:t>
      </w:r>
    </w:p>
    <w:p w:rsidR="002639F8" w:rsidRPr="00C861E2" w:rsidRDefault="002639F8" w:rsidP="00263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Отметь, что нельзя делать при работе с ножницами? </w:t>
      </w:r>
    </w:p>
    <w:p w:rsidR="002639F8" w:rsidRPr="00C861E2" w:rsidRDefault="002639F8" w:rsidP="00263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Держать ножницы острыми концами вниз;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их на столе с раскрытыми лезвиями;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их закрытыми кольцами вперед;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пальцы левой руки держать близко к лезвию;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ножницы после работы в футляре.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относится к природному материалу?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желуди 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пластмасса 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фольга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639F8" w:rsidRPr="00C861E2" w:rsidRDefault="002639F8" w:rsidP="002639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>Образец, по которому вырезают детали для аппликации, называется:</w:t>
      </w:r>
    </w:p>
    <w:p w:rsidR="002639F8" w:rsidRPr="00C861E2" w:rsidRDefault="002639F8" w:rsidP="002639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разметка          </w:t>
      </w:r>
    </w:p>
    <w:p w:rsidR="002639F8" w:rsidRPr="00C861E2" w:rsidRDefault="002639F8" w:rsidP="002639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шаблон     </w:t>
      </w:r>
    </w:p>
    <w:p w:rsidR="002639F8" w:rsidRPr="00C861E2" w:rsidRDefault="002639F8" w:rsidP="002639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эскиз            </w:t>
      </w:r>
    </w:p>
    <w:p w:rsidR="002639F8" w:rsidRPr="00C861E2" w:rsidRDefault="002639F8" w:rsidP="00263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>копировка</w:t>
      </w:r>
    </w:p>
    <w:p w:rsidR="002639F8" w:rsidRPr="00C861E2" w:rsidRDefault="002639F8" w:rsidP="002639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9F8" w:rsidRPr="00C861E2" w:rsidRDefault="002639F8" w:rsidP="002639F8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правильную последовательность выполнения изделия в технике аппликации:</w:t>
      </w:r>
    </w:p>
    <w:p w:rsidR="002639F8" w:rsidRPr="00C861E2" w:rsidRDefault="002639F8" w:rsidP="002639F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Наклеить на фон</w:t>
      </w:r>
    </w:p>
    <w:p w:rsidR="002639F8" w:rsidRPr="00C861E2" w:rsidRDefault="002639F8" w:rsidP="002639F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Составить композицию</w:t>
      </w:r>
    </w:p>
    <w:p w:rsidR="002639F8" w:rsidRPr="00C861E2" w:rsidRDefault="002639F8" w:rsidP="002639F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Разметить детали по шаблону</w:t>
      </w:r>
    </w:p>
    <w:p w:rsidR="002639F8" w:rsidRPr="00C861E2" w:rsidRDefault="002639F8" w:rsidP="002639F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Вырезать детали</w:t>
      </w:r>
    </w:p>
    <w:p w:rsidR="002639F8" w:rsidRDefault="002639F8" w:rsidP="002639F8">
      <w:pPr>
        <w:spacing w:after="200" w:line="276" w:lineRule="auto"/>
      </w:pPr>
    </w:p>
    <w:p w:rsidR="002639F8" w:rsidRPr="00C861E2" w:rsidRDefault="002639F8" w:rsidP="002639F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 xml:space="preserve">В аппликации  из цветной бумаги детали: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 склеиваются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сшиваются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>сколачиваются гвоздями.</w:t>
      </w:r>
    </w:p>
    <w:p w:rsidR="002639F8" w:rsidRPr="00C861E2" w:rsidRDefault="002639F8" w:rsidP="002639F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 xml:space="preserve"> Оригами  - это: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блюдо японской кухни             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 xml:space="preserve">техника складывания из бумаги                                                                                                                                                                                                                          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sz w:val="24"/>
          <w:szCs w:val="24"/>
        </w:rPr>
        <w:t>японский национальный  костюм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Закончи предложение. Для изготовления изделия в технике оригами используют…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бумагу       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глину         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пластмассу           </w:t>
      </w:r>
    </w:p>
    <w:p w:rsidR="002639F8" w:rsidRPr="00C861E2" w:rsidRDefault="002639F8" w:rsidP="002639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ткань</w:t>
      </w:r>
    </w:p>
    <w:p w:rsidR="002639F8" w:rsidRPr="00C861E2" w:rsidRDefault="002639F8" w:rsidP="002639F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9F8" w:rsidRDefault="002639F8" w:rsidP="002639F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Выставка творческих работ </w:t>
      </w:r>
      <w:r w:rsidRPr="00C861E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</w:p>
    <w:p w:rsidR="002639F8" w:rsidRDefault="002639F8" w:rsidP="002639F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                                                         </w:t>
      </w:r>
    </w:p>
    <w:p w:rsidR="002639F8" w:rsidRPr="00C861E2" w:rsidRDefault="002639F8" w:rsidP="002639F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861E2">
        <w:rPr>
          <w:rFonts w:ascii="Times New Roman" w:eastAsia="Times New Roman" w:hAnsi="Times New Roman" w:cs="Times New Roman"/>
          <w:b/>
          <w:sz w:val="24"/>
        </w:rPr>
        <w:t>Приложение 2</w:t>
      </w:r>
    </w:p>
    <w:p w:rsidR="002639F8" w:rsidRPr="00C861E2" w:rsidRDefault="002639F8" w:rsidP="002639F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b/>
          <w:sz w:val="24"/>
          <w:szCs w:val="24"/>
        </w:rPr>
        <w:t>Ф. И. уч-ся_________________________________________________________________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ind w:firstLine="23"/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</w:pPr>
    </w:p>
    <w:p w:rsidR="002639F8" w:rsidRPr="00C861E2" w:rsidRDefault="002639F8" w:rsidP="002639F8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  <w:t>Из чего готовят солёное тесто?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рисовая мука;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пшеничная мука;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 xml:space="preserve">горчичный </w:t>
      </w:r>
      <w:proofErr w:type="gramStart"/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порошок .</w:t>
      </w:r>
      <w:proofErr w:type="gramEnd"/>
    </w:p>
    <w:p w:rsidR="002639F8" w:rsidRPr="00C861E2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ind w:left="3935"/>
        <w:rPr>
          <w:rFonts w:ascii="Times New Roman" w:eastAsia="Times New Roman" w:hAnsi="Times New Roman" w:cs="Times New Roman"/>
          <w:b/>
          <w:sz w:val="24"/>
        </w:rPr>
      </w:pPr>
    </w:p>
    <w:p w:rsidR="002639F8" w:rsidRPr="00C861E2" w:rsidRDefault="002639F8" w:rsidP="002639F8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  <w:t>Какой клей добавляют в солёное тесто?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 xml:space="preserve"> ПВА;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момент;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ind w:firstLine="23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канцелярский.</w:t>
      </w:r>
    </w:p>
    <w:p w:rsidR="002639F8" w:rsidRPr="00C861E2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ind w:left="3935"/>
        <w:rPr>
          <w:rFonts w:ascii="Times New Roman" w:eastAsia="Times New Roman" w:hAnsi="Times New Roman" w:cs="Times New Roman"/>
          <w:b/>
          <w:sz w:val="24"/>
        </w:rPr>
      </w:pPr>
    </w:p>
    <w:p w:rsidR="002639F8" w:rsidRPr="00C861E2" w:rsidRDefault="002639F8" w:rsidP="002639F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202224"/>
          <w:sz w:val="29"/>
          <w:szCs w:val="29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  <w:t>При приготовлении теста в муку кладём: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 xml:space="preserve"> сахар;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>□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ванилин;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br/>
      </w: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соль .</w:t>
      </w:r>
      <w:r w:rsidRPr="00C861E2">
        <w:rPr>
          <w:rFonts w:ascii="Times New Roman" w:eastAsia="Times New Roman" w:hAnsi="Times New Roman" w:cs="Times New Roman"/>
          <w:b/>
          <w:bCs/>
          <w:color w:val="202224"/>
          <w:sz w:val="29"/>
          <w:szCs w:val="29"/>
          <w:lang w:eastAsia="ru-RU"/>
        </w:rPr>
        <w:t xml:space="preserve"> 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202224"/>
          <w:sz w:val="29"/>
          <w:szCs w:val="29"/>
          <w:lang w:eastAsia="ru-RU"/>
        </w:rPr>
      </w:pPr>
    </w:p>
    <w:p w:rsidR="002639F8" w:rsidRPr="00C861E2" w:rsidRDefault="002639F8" w:rsidP="002639F8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b/>
          <w:bCs/>
          <w:color w:val="202224"/>
          <w:sz w:val="24"/>
          <w:szCs w:val="24"/>
          <w:lang w:eastAsia="ru-RU"/>
        </w:rPr>
        <w:t>Какой краской нельзя окрашивать тесто?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пищевой,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rPr>
          <w:rFonts w:ascii="Calibri" w:eastAsia="Times New Roman" w:hAnsi="Calibri" w:cs="Times New Roman"/>
          <w:color w:val="202224"/>
          <w:sz w:val="24"/>
          <w:szCs w:val="24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акриловой;</w:t>
      </w:r>
    </w:p>
    <w:p w:rsidR="002639F8" w:rsidRPr="00C861E2" w:rsidRDefault="002639F8" w:rsidP="002639F8">
      <w:pPr>
        <w:shd w:val="clear" w:color="auto" w:fill="FFFFFF"/>
        <w:spacing w:after="0" w:line="259" w:lineRule="atLeast"/>
        <w:rPr>
          <w:rFonts w:ascii="Calibri" w:eastAsia="Times New Roman" w:hAnsi="Calibri" w:cs="Times New Roman"/>
          <w:color w:val="202224"/>
          <w:sz w:val="23"/>
          <w:szCs w:val="23"/>
          <w:lang w:eastAsia="ru-RU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Pr="00C861E2">
        <w:rPr>
          <w:rFonts w:ascii="Times New Roman" w:eastAsia="Times New Roman" w:hAnsi="Times New Roman" w:cs="Times New Roman"/>
          <w:color w:val="202224"/>
          <w:sz w:val="24"/>
          <w:szCs w:val="24"/>
          <w:lang w:eastAsia="ru-RU"/>
        </w:rPr>
        <w:t>масляной.</w:t>
      </w:r>
    </w:p>
    <w:p w:rsidR="002639F8" w:rsidRPr="00C861E2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9F8" w:rsidRPr="00C861E2" w:rsidRDefault="002639F8" w:rsidP="002639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61E2">
        <w:rPr>
          <w:rFonts w:ascii="Times New Roman" w:eastAsia="Calibri" w:hAnsi="Times New Roman" w:cs="Times New Roman"/>
          <w:b/>
          <w:sz w:val="24"/>
          <w:szCs w:val="24"/>
        </w:rPr>
        <w:t>Бисер – это...</w:t>
      </w:r>
    </w:p>
    <w:p w:rsidR="002639F8" w:rsidRPr="00C861E2" w:rsidRDefault="002639F8" w:rsidP="002639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мелкие многоцветные бусинки со сквозным отверстием;</w:t>
      </w:r>
    </w:p>
    <w:p w:rsidR="002639F8" w:rsidRPr="00C861E2" w:rsidRDefault="002639F8" w:rsidP="002639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шарики с отверстием разной формы;</w:t>
      </w:r>
    </w:p>
    <w:p w:rsidR="002639F8" w:rsidRPr="00C861E2" w:rsidRDefault="002639F8" w:rsidP="002639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 круглые или граненые шарики;</w:t>
      </w:r>
    </w:p>
    <w:p w:rsidR="002639F8" w:rsidRPr="00C861E2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9F8" w:rsidRPr="00C861E2" w:rsidRDefault="002639F8" w:rsidP="002639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61E2">
        <w:rPr>
          <w:rFonts w:ascii="Times New Roman" w:eastAsia="Calibri" w:hAnsi="Times New Roman" w:cs="Times New Roman"/>
          <w:b/>
          <w:sz w:val="24"/>
          <w:szCs w:val="24"/>
        </w:rPr>
        <w:t>Из чего изготавливают бисер?</w:t>
      </w:r>
    </w:p>
    <w:p w:rsidR="002639F8" w:rsidRPr="00C861E2" w:rsidRDefault="002639F8" w:rsidP="002639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>Бумага;</w:t>
      </w:r>
    </w:p>
    <w:p w:rsidR="002639F8" w:rsidRPr="00C861E2" w:rsidRDefault="002639F8" w:rsidP="002639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 xml:space="preserve"> Дерево</w:t>
      </w:r>
      <w:proofErr w:type="gramEnd"/>
      <w:r w:rsidRPr="00C861E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39F8" w:rsidRPr="00C861E2" w:rsidRDefault="002639F8" w:rsidP="002639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>Стекло;</w:t>
      </w:r>
    </w:p>
    <w:p w:rsidR="002639F8" w:rsidRPr="00C861E2" w:rsidRDefault="002639F8" w:rsidP="002639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>Железо;</w:t>
      </w:r>
    </w:p>
    <w:p w:rsidR="002639F8" w:rsidRPr="00C861E2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2">
        <w:rPr>
          <w:rFonts w:ascii="Times New Roman" w:eastAsia="Calibri" w:hAnsi="Times New Roman" w:cs="Times New Roman"/>
          <w:sz w:val="24"/>
          <w:szCs w:val="24"/>
        </w:rPr>
        <w:t>□</w:t>
      </w:r>
      <w:r w:rsidRPr="00C861E2">
        <w:rPr>
          <w:rFonts w:ascii="Times New Roman" w:hAnsi="Times New Roman"/>
          <w:sz w:val="24"/>
          <w:szCs w:val="24"/>
        </w:rPr>
        <w:t xml:space="preserve"> </w:t>
      </w:r>
      <w:r w:rsidRPr="00C861E2">
        <w:rPr>
          <w:rFonts w:ascii="Times New Roman" w:eastAsia="Calibri" w:hAnsi="Times New Roman" w:cs="Times New Roman"/>
          <w:sz w:val="24"/>
          <w:szCs w:val="24"/>
        </w:rPr>
        <w:t>Пластмасса.</w:t>
      </w:r>
    </w:p>
    <w:p w:rsidR="002639F8" w:rsidRPr="00C861E2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9F8" w:rsidRPr="00C861E2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ind w:left="393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9F8" w:rsidRPr="00C861E2" w:rsidRDefault="002639F8" w:rsidP="002639F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2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Выставка творческих работ </w:t>
      </w:r>
    </w:p>
    <w:p w:rsidR="002639F8" w:rsidRDefault="002639F8" w:rsidP="002639F8">
      <w:pPr>
        <w:widowControl w:val="0"/>
        <w:tabs>
          <w:tab w:val="left" w:pos="3935"/>
        </w:tabs>
        <w:autoSpaceDE w:val="0"/>
        <w:autoSpaceDN w:val="0"/>
        <w:spacing w:before="66" w:after="0" w:line="240" w:lineRule="auto"/>
        <w:ind w:left="3935"/>
        <w:rPr>
          <w:rFonts w:ascii="Times New Roman" w:eastAsia="Times New Roman" w:hAnsi="Times New Roman" w:cs="Times New Roman"/>
          <w:b/>
          <w:sz w:val="24"/>
        </w:rPr>
      </w:pP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9F8" w:rsidRDefault="002639F8" w:rsidP="002639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9F8" w:rsidRDefault="002639F8" w:rsidP="002639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9F8" w:rsidRDefault="002639F8" w:rsidP="002639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9F8" w:rsidRDefault="002639F8" w:rsidP="002639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9F8" w:rsidRDefault="002639F8" w:rsidP="002639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9F8" w:rsidRPr="003B7A34" w:rsidRDefault="002639F8" w:rsidP="00263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УЧЕБНО-МЕТОДИЧЕСКИЕ ПОСОБИЯ. СПИСОК ЛИТЕРАТУРЫ</w:t>
      </w:r>
    </w:p>
    <w:p w:rsidR="002639F8" w:rsidRDefault="002639F8" w:rsidP="00AA1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Кадровое о</w:t>
      </w:r>
      <w:r>
        <w:rPr>
          <w:rFonts w:ascii="Times New Roman" w:hAnsi="Times New Roman" w:cs="Times New Roman"/>
          <w:b/>
          <w:sz w:val="24"/>
          <w:szCs w:val="24"/>
        </w:rPr>
        <w:t>беспечение реализации программы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B7A34">
        <w:rPr>
          <w:rFonts w:ascii="Times New Roman" w:hAnsi="Times New Roman" w:cs="Times New Roman"/>
          <w:sz w:val="24"/>
          <w:szCs w:val="24"/>
        </w:rPr>
        <w:t>Согласно Профессиональному стандарту «Педагог дополнительного образования детей и взрослых</w:t>
      </w:r>
      <w:r w:rsidR="00B9684C">
        <w:rPr>
          <w:rFonts w:ascii="Times New Roman" w:hAnsi="Times New Roman" w:cs="Times New Roman"/>
          <w:sz w:val="24"/>
          <w:szCs w:val="24"/>
        </w:rPr>
        <w:t>» по данной программе может ра</w:t>
      </w:r>
      <w:r w:rsidRPr="003B7A34">
        <w:rPr>
          <w:rFonts w:ascii="Times New Roman" w:hAnsi="Times New Roman" w:cs="Times New Roman"/>
          <w:sz w:val="24"/>
          <w:szCs w:val="24"/>
        </w:rPr>
        <w:t>ботать педагог дополнительного образования или учитель, имеющий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</w:t>
      </w:r>
      <w:r w:rsidR="00B9684C">
        <w:rPr>
          <w:rFonts w:ascii="Times New Roman" w:hAnsi="Times New Roman" w:cs="Times New Roman"/>
          <w:sz w:val="24"/>
          <w:szCs w:val="24"/>
        </w:rPr>
        <w:t>фессионального образования «Об</w:t>
      </w:r>
      <w:r w:rsidRPr="003B7A34">
        <w:rPr>
          <w:rFonts w:ascii="Times New Roman" w:hAnsi="Times New Roman" w:cs="Times New Roman"/>
          <w:sz w:val="24"/>
          <w:szCs w:val="24"/>
        </w:rPr>
        <w:t>разование и педагогические науки»; высшее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реализуемым организацией, осуществляющей образовательную деятельность, и получение</w:t>
      </w:r>
      <w:r w:rsidR="00B9684C">
        <w:rPr>
          <w:rFonts w:ascii="Times New Roman" w:hAnsi="Times New Roman" w:cs="Times New Roman"/>
          <w:sz w:val="24"/>
          <w:szCs w:val="24"/>
        </w:rPr>
        <w:t xml:space="preserve"> при необходимости после трудо</w:t>
      </w:r>
      <w:r w:rsidRPr="003B7A34">
        <w:rPr>
          <w:rFonts w:ascii="Times New Roman" w:hAnsi="Times New Roman" w:cs="Times New Roman"/>
          <w:sz w:val="24"/>
          <w:szCs w:val="24"/>
        </w:rPr>
        <w:t>устройства дополнительного профессионального образования по направлению подготовки «Образование и педагогические науки» без предъявления требования к опыту практической работы.</w:t>
      </w:r>
    </w:p>
    <w:p w:rsidR="002639F8" w:rsidRPr="003B7A34" w:rsidRDefault="002639F8" w:rsidP="00B9684C">
      <w:pPr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Материально-технические средства реализации программы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Наличие комфортной образовательной среды включает в себя светлое удобное помещение - кабинет: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>оборудованный класс (парты, стулья);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>рабочее место педагога, оснащенное компьютером с выходом в сеть ИНТЕРНЕТ;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>демонстрационный комплекс, включающий в себя: мультимедийный проектор, экран, персональный компьютер.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Для успешной реализации данной программы используются современные методы и формы занятий, которые помогают сформировать у обучающихся устойчивый интерес к данному виду деятельности: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7A34">
        <w:rPr>
          <w:rFonts w:ascii="Times New Roman" w:hAnsi="Times New Roman" w:cs="Times New Roman"/>
          <w:sz w:val="24"/>
          <w:szCs w:val="24"/>
        </w:rPr>
        <w:t>Словесные методы: рассказ, беседа, объяснение, пример, образец.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7A34">
        <w:rPr>
          <w:rFonts w:ascii="Times New Roman" w:hAnsi="Times New Roman" w:cs="Times New Roman"/>
          <w:sz w:val="24"/>
          <w:szCs w:val="24"/>
        </w:rPr>
        <w:t>Наглядные методы: использование подлинных вещей; просмотр фотографий, видеофильмов, картин</w:t>
      </w:r>
      <w:r>
        <w:rPr>
          <w:rFonts w:ascii="Times New Roman" w:hAnsi="Times New Roman" w:cs="Times New Roman"/>
          <w:sz w:val="24"/>
          <w:szCs w:val="24"/>
        </w:rPr>
        <w:t>, схем, плакатов, рисунков, ма</w:t>
      </w:r>
      <w:r w:rsidRPr="003B7A34">
        <w:rPr>
          <w:rFonts w:ascii="Times New Roman" w:hAnsi="Times New Roman" w:cs="Times New Roman"/>
          <w:sz w:val="24"/>
          <w:szCs w:val="24"/>
        </w:rPr>
        <w:t>кетов.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B7A34">
        <w:rPr>
          <w:rFonts w:ascii="Times New Roman" w:hAnsi="Times New Roman" w:cs="Times New Roman"/>
          <w:sz w:val="24"/>
          <w:szCs w:val="24"/>
        </w:rPr>
        <w:t>Практические методы: рисование художественных элементов, изготовление поделок; посещение выставок, участие в конкурсах,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мастер-классах.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B7A34">
        <w:rPr>
          <w:rFonts w:ascii="Times New Roman" w:hAnsi="Times New Roman" w:cs="Times New Roman"/>
          <w:sz w:val="24"/>
          <w:szCs w:val="24"/>
        </w:rPr>
        <w:t xml:space="preserve">Методы стимулирования и мотивации: формирование опыта эмоционально ценностных отношений у обучающихся; интереса к </w:t>
      </w:r>
      <w:r>
        <w:rPr>
          <w:rFonts w:ascii="Times New Roman" w:hAnsi="Times New Roman" w:cs="Times New Roman"/>
          <w:sz w:val="24"/>
          <w:szCs w:val="24"/>
        </w:rPr>
        <w:t>де</w:t>
      </w:r>
      <w:r w:rsidRPr="003B7A34">
        <w:rPr>
          <w:rFonts w:ascii="Times New Roman" w:hAnsi="Times New Roman" w:cs="Times New Roman"/>
          <w:sz w:val="24"/>
          <w:szCs w:val="24"/>
        </w:rPr>
        <w:t>ятельности и позитивному поведению.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B7A34">
        <w:rPr>
          <w:rFonts w:ascii="Times New Roman" w:hAnsi="Times New Roman" w:cs="Times New Roman"/>
          <w:sz w:val="24"/>
          <w:szCs w:val="24"/>
        </w:rPr>
        <w:t>Методы создания положительной мотивации обучающихся: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 xml:space="preserve">эмоциональные: ситуации успеха, поощрение и порицание, познавательная игра, свободный выбор задания, удовлетворение </w:t>
      </w:r>
      <w:proofErr w:type="spellStart"/>
      <w:proofErr w:type="gramStart"/>
      <w:r w:rsidRPr="003B7A34">
        <w:rPr>
          <w:rFonts w:ascii="Times New Roman" w:hAnsi="Times New Roman" w:cs="Times New Roman"/>
          <w:sz w:val="24"/>
          <w:szCs w:val="24"/>
        </w:rPr>
        <w:t>жела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Pr="003B7A34">
        <w:rPr>
          <w:rFonts w:ascii="Times New Roman" w:hAnsi="Times New Roman" w:cs="Times New Roman"/>
          <w:sz w:val="24"/>
          <w:szCs w:val="24"/>
        </w:rPr>
        <w:t xml:space="preserve"> быть значимой личностью;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A34">
        <w:rPr>
          <w:rFonts w:ascii="Times New Roman" w:hAnsi="Times New Roman" w:cs="Times New Roman"/>
          <w:sz w:val="24"/>
          <w:szCs w:val="24"/>
        </w:rPr>
        <w:t xml:space="preserve">волевые: предъявление образовательных требований, формирование ответственного отношения к </w:t>
      </w:r>
      <w:r>
        <w:rPr>
          <w:rFonts w:ascii="Times New Roman" w:hAnsi="Times New Roman" w:cs="Times New Roman"/>
          <w:sz w:val="24"/>
          <w:szCs w:val="24"/>
        </w:rPr>
        <w:t>получению знаний и навыков; ин</w:t>
      </w:r>
      <w:r w:rsidRPr="003B7A34">
        <w:rPr>
          <w:rFonts w:ascii="Times New Roman" w:hAnsi="Times New Roman" w:cs="Times New Roman"/>
          <w:sz w:val="24"/>
          <w:szCs w:val="24"/>
        </w:rPr>
        <w:t>формирование о прогнозируемых результатах образования.</w:t>
      </w:r>
    </w:p>
    <w:p w:rsidR="00B9684C" w:rsidRDefault="00B9684C" w:rsidP="002639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9F8" w:rsidRPr="003B7A34" w:rsidRDefault="002639F8" w:rsidP="00263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lastRenderedPageBreak/>
        <w:t>Для реализации данной программы необходимы следующие комплексы: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7A34">
        <w:rPr>
          <w:rFonts w:ascii="Times New Roman" w:hAnsi="Times New Roman" w:cs="Times New Roman"/>
          <w:sz w:val="24"/>
          <w:szCs w:val="24"/>
        </w:rPr>
        <w:t xml:space="preserve">Методические комплексы, состоящие: из информационного материала и конспектов; сообщений </w:t>
      </w:r>
      <w:r>
        <w:rPr>
          <w:rFonts w:ascii="Times New Roman" w:hAnsi="Times New Roman" w:cs="Times New Roman"/>
          <w:sz w:val="24"/>
          <w:szCs w:val="24"/>
        </w:rPr>
        <w:t>по темам программ; технологиче</w:t>
      </w:r>
      <w:r w:rsidRPr="003B7A34">
        <w:rPr>
          <w:rFonts w:ascii="Times New Roman" w:hAnsi="Times New Roman" w:cs="Times New Roman"/>
          <w:sz w:val="24"/>
          <w:szCs w:val="24"/>
        </w:rPr>
        <w:t>ских и инструкционных карт; фотоальбомов; методических разработок и планов конспектов занятий; мет</w:t>
      </w:r>
      <w:r>
        <w:rPr>
          <w:rFonts w:ascii="Times New Roman" w:hAnsi="Times New Roman" w:cs="Times New Roman"/>
          <w:sz w:val="24"/>
          <w:szCs w:val="24"/>
        </w:rPr>
        <w:t>одических указаний и рекоменда</w:t>
      </w:r>
      <w:r w:rsidRPr="003B7A34">
        <w:rPr>
          <w:rFonts w:ascii="Times New Roman" w:hAnsi="Times New Roman" w:cs="Times New Roman"/>
          <w:sz w:val="24"/>
          <w:szCs w:val="24"/>
        </w:rPr>
        <w:t>ций к практическим занятиям.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7A34">
        <w:rPr>
          <w:rFonts w:ascii="Times New Roman" w:hAnsi="Times New Roman" w:cs="Times New Roman"/>
          <w:sz w:val="24"/>
          <w:szCs w:val="24"/>
        </w:rPr>
        <w:t>Материалы для контроля и определения результативности занятий: тесты, вопросники, контро</w:t>
      </w:r>
      <w:r>
        <w:rPr>
          <w:rFonts w:ascii="Times New Roman" w:hAnsi="Times New Roman" w:cs="Times New Roman"/>
          <w:sz w:val="24"/>
          <w:szCs w:val="24"/>
        </w:rPr>
        <w:t>льные упражнения; схемы и алго</w:t>
      </w:r>
      <w:r w:rsidRPr="003B7A34">
        <w:rPr>
          <w:rFonts w:ascii="Times New Roman" w:hAnsi="Times New Roman" w:cs="Times New Roman"/>
          <w:sz w:val="24"/>
          <w:szCs w:val="24"/>
        </w:rPr>
        <w:t>ритмы заданий, развивающие игры.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B7A34">
        <w:rPr>
          <w:rFonts w:ascii="Times New Roman" w:hAnsi="Times New Roman" w:cs="Times New Roman"/>
          <w:sz w:val="24"/>
          <w:szCs w:val="24"/>
        </w:rPr>
        <w:t>Развивающие и диагностирующие процедуры: тесты, психологические игры.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7A34">
        <w:rPr>
          <w:rFonts w:ascii="Times New Roman" w:hAnsi="Times New Roman" w:cs="Times New Roman"/>
          <w:sz w:val="24"/>
          <w:szCs w:val="24"/>
        </w:rPr>
        <w:t>Дидактические материалы (демонстрационные и раздаточные).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>Информационное обеспечение реализации программы.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 xml:space="preserve">Программное обеспечение: Операционная система: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(XP или выше).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 xml:space="preserve">Для работы с интернет-порталом необходим любой из перечисленных ниже браузеров: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>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34">
        <w:rPr>
          <w:rFonts w:ascii="Times New Roman" w:hAnsi="Times New Roman" w:cs="Times New Roman"/>
          <w:b/>
          <w:sz w:val="24"/>
          <w:szCs w:val="24"/>
        </w:rPr>
        <w:t>Литература для педагогов: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7A34">
        <w:rPr>
          <w:rFonts w:ascii="Times New Roman" w:hAnsi="Times New Roman" w:cs="Times New Roman"/>
          <w:sz w:val="24"/>
          <w:szCs w:val="24"/>
        </w:rPr>
        <w:t>Варданян Р.В. Мировая художественная культура: архитектура. - М.: Вла-дос;2003.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7A34">
        <w:rPr>
          <w:rFonts w:ascii="Times New Roman" w:hAnsi="Times New Roman" w:cs="Times New Roman"/>
          <w:sz w:val="24"/>
          <w:szCs w:val="24"/>
        </w:rPr>
        <w:t xml:space="preserve">Грушевицкая Т.Г.,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Гузик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Садохин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 А.П. Словарь по мировой художественно</w:t>
      </w:r>
      <w:r w:rsidR="0001461C">
        <w:rPr>
          <w:rFonts w:ascii="Times New Roman" w:hAnsi="Times New Roman" w:cs="Times New Roman"/>
          <w:sz w:val="24"/>
          <w:szCs w:val="24"/>
        </w:rPr>
        <w:t>й культуре. - М.: Академия, 2019</w:t>
      </w:r>
      <w:r w:rsidRPr="003B7A34">
        <w:rPr>
          <w:rFonts w:ascii="Times New Roman" w:hAnsi="Times New Roman" w:cs="Times New Roman"/>
          <w:sz w:val="24"/>
          <w:szCs w:val="24"/>
        </w:rPr>
        <w:t>. 3.Коровина В.Я. Читаем, думаем, спорим: Дидактический м</w:t>
      </w:r>
      <w:r w:rsidR="0001461C">
        <w:rPr>
          <w:rFonts w:ascii="Times New Roman" w:hAnsi="Times New Roman" w:cs="Times New Roman"/>
          <w:sz w:val="24"/>
          <w:szCs w:val="24"/>
        </w:rPr>
        <w:t>атериал. - М.: Просвещение. 2020</w:t>
      </w:r>
      <w:r w:rsidRPr="003B7A34">
        <w:rPr>
          <w:rFonts w:ascii="Times New Roman" w:hAnsi="Times New Roman" w:cs="Times New Roman"/>
          <w:sz w:val="24"/>
          <w:szCs w:val="24"/>
        </w:rPr>
        <w:t>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B7A34">
        <w:rPr>
          <w:rFonts w:ascii="Times New Roman" w:hAnsi="Times New Roman" w:cs="Times New Roman"/>
          <w:sz w:val="24"/>
          <w:szCs w:val="24"/>
        </w:rPr>
        <w:t xml:space="preserve">Игровые методы и приемы в художественном образовании детей: Материалы городского научно-практического семинара /Под ред. О.П. </w:t>
      </w:r>
      <w:r>
        <w:rPr>
          <w:rFonts w:ascii="Times New Roman" w:hAnsi="Times New Roman" w:cs="Times New Roman"/>
          <w:sz w:val="24"/>
          <w:szCs w:val="24"/>
        </w:rPr>
        <w:t>Савельевой. - Магнитогорск, 202</w:t>
      </w:r>
      <w:r w:rsidRPr="003B7A34">
        <w:rPr>
          <w:rFonts w:ascii="Times New Roman" w:hAnsi="Times New Roman" w:cs="Times New Roman"/>
          <w:sz w:val="24"/>
          <w:szCs w:val="24"/>
        </w:rPr>
        <w:t>1.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B7A34">
        <w:rPr>
          <w:rFonts w:ascii="Times New Roman" w:hAnsi="Times New Roman" w:cs="Times New Roman"/>
          <w:sz w:val="24"/>
          <w:szCs w:val="24"/>
        </w:rPr>
        <w:t xml:space="preserve">Чадина Т. А. Изобразительные технологии в детском саду и начальной школе /Методическое пособие. – Оренбург: </w:t>
      </w:r>
    </w:p>
    <w:p w:rsidR="002639F8" w:rsidRPr="00B37336" w:rsidRDefault="002639F8" w:rsidP="00263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336">
        <w:rPr>
          <w:rFonts w:ascii="Times New Roman" w:hAnsi="Times New Roman" w:cs="Times New Roman"/>
          <w:b/>
          <w:sz w:val="24"/>
          <w:szCs w:val="24"/>
        </w:rPr>
        <w:t>Образовательные электронные ресурсы.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 xml:space="preserve"> http://www.school.edu.ru/ -Российский образовательный портал http://www.1september.ru/ru/ - газета «Первое сентября» http://all.edu.ru/ - Все образование Интернета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F8" w:rsidRPr="00B37336" w:rsidRDefault="002639F8" w:rsidP="002639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336">
        <w:rPr>
          <w:rFonts w:ascii="Times New Roman" w:hAnsi="Times New Roman" w:cs="Times New Roman"/>
          <w:b/>
          <w:sz w:val="24"/>
          <w:szCs w:val="24"/>
        </w:rPr>
        <w:t>Литература для обучающихся и родителей: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7A34">
        <w:rPr>
          <w:rFonts w:ascii="Times New Roman" w:hAnsi="Times New Roman" w:cs="Times New Roman"/>
          <w:sz w:val="24"/>
          <w:szCs w:val="24"/>
        </w:rPr>
        <w:t>Анцифирова Н. Г. Необыкновенное рисование // Дошкольная педагогика. 2021.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B7A34">
        <w:rPr>
          <w:rFonts w:ascii="Times New Roman" w:hAnsi="Times New Roman" w:cs="Times New Roman"/>
          <w:sz w:val="24"/>
          <w:szCs w:val="24"/>
        </w:rPr>
        <w:t xml:space="preserve">Венгер, Л.А. Воспитание сенсорной культуры ребенка /Л. А.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, Э. Г. Пилюгина, Н. Б. </w:t>
      </w:r>
      <w:proofErr w:type="spellStart"/>
      <w:r w:rsidRPr="003B7A34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proofErr w:type="gramStart"/>
      <w:r w:rsidRPr="003B7A34">
        <w:rPr>
          <w:rFonts w:ascii="Times New Roman" w:hAnsi="Times New Roman" w:cs="Times New Roman"/>
          <w:sz w:val="24"/>
          <w:szCs w:val="24"/>
        </w:rPr>
        <w:t>М.:«</w:t>
      </w:r>
      <w:proofErr w:type="gramEnd"/>
      <w:r w:rsidRPr="003B7A34"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>», 2015.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B7A34">
        <w:rPr>
          <w:rFonts w:ascii="Times New Roman" w:hAnsi="Times New Roman" w:cs="Times New Roman"/>
          <w:sz w:val="24"/>
          <w:szCs w:val="24"/>
        </w:rPr>
        <w:t>Грибовсская А.А. «Народное искусство и детское творчество» Просвещение, 2019.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B7A34">
        <w:rPr>
          <w:rFonts w:ascii="Times New Roman" w:hAnsi="Times New Roman" w:cs="Times New Roman"/>
          <w:sz w:val="24"/>
          <w:szCs w:val="24"/>
        </w:rPr>
        <w:t>Григорьева Г.Г. Развитие дошкольника в изобразительной деятельности. - М.: Академия. – 2021.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B7A34">
        <w:rPr>
          <w:rFonts w:ascii="Times New Roman" w:hAnsi="Times New Roman" w:cs="Times New Roman"/>
          <w:sz w:val="24"/>
          <w:szCs w:val="24"/>
        </w:rPr>
        <w:t>Давыдова Г.Н. «Нетрадиционные техники рисования в детском саду», Москва, 2018.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B7A34">
        <w:rPr>
          <w:rFonts w:ascii="Times New Roman" w:hAnsi="Times New Roman" w:cs="Times New Roman"/>
          <w:sz w:val="24"/>
          <w:szCs w:val="24"/>
        </w:rPr>
        <w:t>Ендовицкая Т. О развитии творческих способностей. - Дошкольное воспитание. – 2021.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B7A34">
        <w:rPr>
          <w:rFonts w:ascii="Times New Roman" w:hAnsi="Times New Roman" w:cs="Times New Roman"/>
          <w:sz w:val="24"/>
          <w:szCs w:val="24"/>
        </w:rPr>
        <w:t xml:space="preserve">Занятия по изобразительной деятельности. Коллективное творчество/ Под ред. А. А. </w:t>
      </w:r>
      <w:proofErr w:type="spellStart"/>
      <w:proofErr w:type="gramStart"/>
      <w:r w:rsidRPr="003B7A34">
        <w:rPr>
          <w:rFonts w:ascii="Times New Roman" w:hAnsi="Times New Roman" w:cs="Times New Roman"/>
          <w:sz w:val="24"/>
          <w:szCs w:val="24"/>
        </w:rPr>
        <w:t>Грибовской</w:t>
      </w:r>
      <w:proofErr w:type="spellEnd"/>
      <w:r w:rsidRPr="003B7A3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B7A34">
        <w:rPr>
          <w:rFonts w:ascii="Times New Roman" w:hAnsi="Times New Roman" w:cs="Times New Roman"/>
          <w:sz w:val="24"/>
          <w:szCs w:val="24"/>
        </w:rPr>
        <w:t>М.: ТЦ Сфера, 2019.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3B7A34">
        <w:rPr>
          <w:rFonts w:ascii="Times New Roman" w:hAnsi="Times New Roman" w:cs="Times New Roman"/>
          <w:sz w:val="24"/>
          <w:szCs w:val="24"/>
        </w:rPr>
        <w:t>Иванова. О.Л. Васильева. И.И. Как понять детский рисунок и развить творческие способности ребенка. - СПб.: Речь; М.: Сфера,2021. Казакова Р.Г. «Занятия по рисованию с дошкольниками: Нетрадиционные техники, планирование, конспекты занятий</w:t>
      </w:r>
      <w:proofErr w:type="gramStart"/>
      <w:r w:rsidRPr="003B7A34">
        <w:rPr>
          <w:rFonts w:ascii="Times New Roman" w:hAnsi="Times New Roman" w:cs="Times New Roman"/>
          <w:sz w:val="24"/>
          <w:szCs w:val="24"/>
        </w:rPr>
        <w:t>».-</w:t>
      </w:r>
      <w:proofErr w:type="gramEnd"/>
      <w:r w:rsidRPr="003B7A34">
        <w:rPr>
          <w:rFonts w:ascii="Times New Roman" w:hAnsi="Times New Roman" w:cs="Times New Roman"/>
          <w:sz w:val="24"/>
          <w:szCs w:val="24"/>
        </w:rPr>
        <w:t xml:space="preserve"> М.: ТЦ Сфера, 2019.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B7A34">
        <w:rPr>
          <w:rFonts w:ascii="Times New Roman" w:hAnsi="Times New Roman" w:cs="Times New Roman"/>
          <w:sz w:val="24"/>
          <w:szCs w:val="24"/>
        </w:rPr>
        <w:t>Калинина Т.В. Первые успехи в рисовании. Большой лес. - СПб.: Речь, Образовательные проекты; М.: Сфера, 2019.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B7A34">
        <w:rPr>
          <w:rFonts w:ascii="Times New Roman" w:hAnsi="Times New Roman" w:cs="Times New Roman"/>
          <w:sz w:val="24"/>
          <w:szCs w:val="24"/>
        </w:rPr>
        <w:t xml:space="preserve">Киселева Н. В. Пластилиновая живопись в детском </w:t>
      </w:r>
      <w:proofErr w:type="gramStart"/>
      <w:r w:rsidRPr="003B7A34">
        <w:rPr>
          <w:rFonts w:ascii="Times New Roman" w:hAnsi="Times New Roman" w:cs="Times New Roman"/>
          <w:sz w:val="24"/>
          <w:szCs w:val="24"/>
        </w:rPr>
        <w:t>саду./</w:t>
      </w:r>
      <w:proofErr w:type="gramEnd"/>
      <w:r w:rsidRPr="003B7A34">
        <w:rPr>
          <w:rFonts w:ascii="Times New Roman" w:hAnsi="Times New Roman" w:cs="Times New Roman"/>
          <w:sz w:val="24"/>
          <w:szCs w:val="24"/>
        </w:rPr>
        <w:t>/Дошкольная педагогика. 2019.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B7A34">
        <w:rPr>
          <w:rFonts w:ascii="Times New Roman" w:hAnsi="Times New Roman" w:cs="Times New Roman"/>
          <w:sz w:val="24"/>
          <w:szCs w:val="24"/>
        </w:rPr>
        <w:t>Никитина А.В., Нетрадиционные техники рисования в детском саду. 2019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B7A34">
        <w:rPr>
          <w:rFonts w:ascii="Times New Roman" w:hAnsi="Times New Roman" w:cs="Times New Roman"/>
          <w:sz w:val="24"/>
          <w:szCs w:val="24"/>
        </w:rPr>
        <w:t>Погодина С. Художественные техники - классические и неклассические// Дошкольное воспитание. 2019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3B7A34">
        <w:rPr>
          <w:rFonts w:ascii="Times New Roman" w:hAnsi="Times New Roman" w:cs="Times New Roman"/>
          <w:sz w:val="24"/>
          <w:szCs w:val="24"/>
        </w:rPr>
        <w:t xml:space="preserve">Рузанова Ю.В. Развитие моторики рук в нетрадиционной изобразительной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B7A34">
        <w:rPr>
          <w:rFonts w:ascii="Times New Roman" w:hAnsi="Times New Roman" w:cs="Times New Roman"/>
          <w:sz w:val="24"/>
          <w:szCs w:val="24"/>
        </w:rPr>
        <w:t>- М.: Сфера, 2021.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3B7A34">
        <w:rPr>
          <w:rFonts w:ascii="Times New Roman" w:hAnsi="Times New Roman" w:cs="Times New Roman"/>
          <w:sz w:val="24"/>
          <w:szCs w:val="24"/>
        </w:rPr>
        <w:t>Фатеева А.А. Рисуем без кисточки - Ярославль, 2014.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3B7A34">
        <w:rPr>
          <w:rFonts w:ascii="Times New Roman" w:hAnsi="Times New Roman" w:cs="Times New Roman"/>
          <w:sz w:val="24"/>
          <w:szCs w:val="24"/>
        </w:rPr>
        <w:t xml:space="preserve">Цквитария Т.А. Нетрадиционные техники рисования. Интегрированные занятия 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3B7A34">
        <w:rPr>
          <w:rFonts w:ascii="Times New Roman" w:hAnsi="Times New Roman" w:cs="Times New Roman"/>
          <w:sz w:val="24"/>
          <w:szCs w:val="24"/>
        </w:rPr>
        <w:t>ДОУ.-</w:t>
      </w:r>
      <w:proofErr w:type="gramEnd"/>
      <w:r w:rsidRPr="003B7A34">
        <w:rPr>
          <w:rFonts w:ascii="Times New Roman" w:hAnsi="Times New Roman" w:cs="Times New Roman"/>
          <w:sz w:val="24"/>
          <w:szCs w:val="24"/>
        </w:rPr>
        <w:t xml:space="preserve"> М.: ТЦ Сфера, 2021.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3B7A34">
        <w:rPr>
          <w:rFonts w:ascii="Times New Roman" w:hAnsi="Times New Roman" w:cs="Times New Roman"/>
          <w:sz w:val="24"/>
          <w:szCs w:val="24"/>
        </w:rPr>
        <w:t>Янушко Е.А. Рисование с детьми раннего возраста. - М., 2020.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  <w:r w:rsidRPr="003B7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9F8" w:rsidRPr="003B7A34" w:rsidRDefault="002639F8" w:rsidP="00263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038" w:rsidRDefault="001E4038"/>
    <w:sectPr w:rsidR="001E4038" w:rsidSect="00AC3DA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DE" w:rsidRDefault="006360DE">
      <w:pPr>
        <w:spacing w:after="0" w:line="240" w:lineRule="auto"/>
      </w:pPr>
      <w:r>
        <w:separator/>
      </w:r>
    </w:p>
  </w:endnote>
  <w:endnote w:type="continuationSeparator" w:id="0">
    <w:p w:rsidR="006360DE" w:rsidRDefault="0063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AF" w:rsidRDefault="006360DE">
    <w:pPr>
      <w:pStyle w:val="a5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DE" w:rsidRDefault="006360DE">
      <w:pPr>
        <w:spacing w:after="0" w:line="240" w:lineRule="auto"/>
      </w:pPr>
      <w:r>
        <w:separator/>
      </w:r>
    </w:p>
  </w:footnote>
  <w:footnote w:type="continuationSeparator" w:id="0">
    <w:p w:rsidR="006360DE" w:rsidRDefault="0063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F55"/>
    <w:multiLevelType w:val="hybridMultilevel"/>
    <w:tmpl w:val="65E2EC68"/>
    <w:lvl w:ilvl="0" w:tplc="0D6AD68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4AF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E3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E7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8A0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A8D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29C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652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27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05CFF"/>
    <w:multiLevelType w:val="hybridMultilevel"/>
    <w:tmpl w:val="BDFAB37C"/>
    <w:lvl w:ilvl="0" w:tplc="311C7EAA">
      <w:start w:val="15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CC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CF6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2F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48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EDF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8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21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2DE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62FB8"/>
    <w:multiLevelType w:val="hybridMultilevel"/>
    <w:tmpl w:val="E3E08366"/>
    <w:lvl w:ilvl="0" w:tplc="4B2E9854">
      <w:numFmt w:val="bullet"/>
      <w:lvlText w:val=""/>
      <w:lvlJc w:val="left"/>
      <w:pPr>
        <w:ind w:left="93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D8776E">
      <w:numFmt w:val="bullet"/>
      <w:lvlText w:val="•"/>
      <w:lvlJc w:val="left"/>
      <w:pPr>
        <w:ind w:left="2349" w:hanging="346"/>
      </w:pPr>
      <w:rPr>
        <w:rFonts w:hint="default"/>
        <w:lang w:val="ru-RU" w:eastAsia="en-US" w:bidi="ar-SA"/>
      </w:rPr>
    </w:lvl>
    <w:lvl w:ilvl="2" w:tplc="1DE2D2E4">
      <w:numFmt w:val="bullet"/>
      <w:lvlText w:val="•"/>
      <w:lvlJc w:val="left"/>
      <w:pPr>
        <w:ind w:left="3759" w:hanging="346"/>
      </w:pPr>
      <w:rPr>
        <w:rFonts w:hint="default"/>
        <w:lang w:val="ru-RU" w:eastAsia="en-US" w:bidi="ar-SA"/>
      </w:rPr>
    </w:lvl>
    <w:lvl w:ilvl="3" w:tplc="03F2C65E">
      <w:numFmt w:val="bullet"/>
      <w:lvlText w:val="•"/>
      <w:lvlJc w:val="left"/>
      <w:pPr>
        <w:ind w:left="5169" w:hanging="346"/>
      </w:pPr>
      <w:rPr>
        <w:rFonts w:hint="default"/>
        <w:lang w:val="ru-RU" w:eastAsia="en-US" w:bidi="ar-SA"/>
      </w:rPr>
    </w:lvl>
    <w:lvl w:ilvl="4" w:tplc="BA84CBEC">
      <w:numFmt w:val="bullet"/>
      <w:lvlText w:val="•"/>
      <w:lvlJc w:val="left"/>
      <w:pPr>
        <w:ind w:left="6579" w:hanging="346"/>
      </w:pPr>
      <w:rPr>
        <w:rFonts w:hint="default"/>
        <w:lang w:val="ru-RU" w:eastAsia="en-US" w:bidi="ar-SA"/>
      </w:rPr>
    </w:lvl>
    <w:lvl w:ilvl="5" w:tplc="9CDAD202">
      <w:numFmt w:val="bullet"/>
      <w:lvlText w:val="•"/>
      <w:lvlJc w:val="left"/>
      <w:pPr>
        <w:ind w:left="7989" w:hanging="346"/>
      </w:pPr>
      <w:rPr>
        <w:rFonts w:hint="default"/>
        <w:lang w:val="ru-RU" w:eastAsia="en-US" w:bidi="ar-SA"/>
      </w:rPr>
    </w:lvl>
    <w:lvl w:ilvl="6" w:tplc="0EFEA8C0">
      <w:numFmt w:val="bullet"/>
      <w:lvlText w:val="•"/>
      <w:lvlJc w:val="left"/>
      <w:pPr>
        <w:ind w:left="9399" w:hanging="346"/>
      </w:pPr>
      <w:rPr>
        <w:rFonts w:hint="default"/>
        <w:lang w:val="ru-RU" w:eastAsia="en-US" w:bidi="ar-SA"/>
      </w:rPr>
    </w:lvl>
    <w:lvl w:ilvl="7" w:tplc="5594A078">
      <w:numFmt w:val="bullet"/>
      <w:lvlText w:val="•"/>
      <w:lvlJc w:val="left"/>
      <w:pPr>
        <w:ind w:left="10808" w:hanging="346"/>
      </w:pPr>
      <w:rPr>
        <w:rFonts w:hint="default"/>
        <w:lang w:val="ru-RU" w:eastAsia="en-US" w:bidi="ar-SA"/>
      </w:rPr>
    </w:lvl>
    <w:lvl w:ilvl="8" w:tplc="B4AA8DF0">
      <w:numFmt w:val="bullet"/>
      <w:lvlText w:val="•"/>
      <w:lvlJc w:val="left"/>
      <w:pPr>
        <w:ind w:left="12218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139573EF"/>
    <w:multiLevelType w:val="hybridMultilevel"/>
    <w:tmpl w:val="DC2653DE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182E"/>
    <w:multiLevelType w:val="hybridMultilevel"/>
    <w:tmpl w:val="AED003DE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EAE"/>
    <w:multiLevelType w:val="hybridMultilevel"/>
    <w:tmpl w:val="F5904660"/>
    <w:lvl w:ilvl="0" w:tplc="3B4A086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22030">
      <w:start w:val="1"/>
      <w:numFmt w:val="lowerLetter"/>
      <w:lvlText w:val="%2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C63CE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02DCA">
      <w:start w:val="1"/>
      <w:numFmt w:val="decimal"/>
      <w:lvlText w:val="%4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A3FFE">
      <w:start w:val="1"/>
      <w:numFmt w:val="lowerLetter"/>
      <w:lvlText w:val="%5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A1EEE">
      <w:start w:val="1"/>
      <w:numFmt w:val="lowerRoman"/>
      <w:lvlText w:val="%6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24222">
      <w:start w:val="1"/>
      <w:numFmt w:val="decimal"/>
      <w:lvlText w:val="%7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C8A40">
      <w:start w:val="1"/>
      <w:numFmt w:val="lowerLetter"/>
      <w:lvlText w:val="%8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82EA2">
      <w:start w:val="1"/>
      <w:numFmt w:val="lowerRoman"/>
      <w:lvlText w:val="%9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B80305"/>
    <w:multiLevelType w:val="hybridMultilevel"/>
    <w:tmpl w:val="FD506DD0"/>
    <w:lvl w:ilvl="0" w:tplc="46CC786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AC1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E0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EF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64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C9A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26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C4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459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70D05"/>
    <w:multiLevelType w:val="hybridMultilevel"/>
    <w:tmpl w:val="587AB74A"/>
    <w:lvl w:ilvl="0" w:tplc="816EF74E">
      <w:numFmt w:val="bullet"/>
      <w:lvlText w:val="-"/>
      <w:lvlJc w:val="left"/>
      <w:pPr>
        <w:ind w:left="9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C2E932">
      <w:numFmt w:val="bullet"/>
      <w:lvlText w:val=""/>
      <w:lvlJc w:val="left"/>
      <w:pPr>
        <w:ind w:left="233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A0C756">
      <w:numFmt w:val="bullet"/>
      <w:lvlText w:val="•"/>
      <w:lvlJc w:val="left"/>
      <w:pPr>
        <w:ind w:left="2506" w:hanging="562"/>
      </w:pPr>
      <w:rPr>
        <w:rFonts w:hint="default"/>
        <w:lang w:val="ru-RU" w:eastAsia="en-US" w:bidi="ar-SA"/>
      </w:rPr>
    </w:lvl>
    <w:lvl w:ilvl="3" w:tplc="E092BF2A">
      <w:numFmt w:val="bullet"/>
      <w:lvlText w:val="•"/>
      <w:lvlJc w:val="left"/>
      <w:pPr>
        <w:ind w:left="4072" w:hanging="562"/>
      </w:pPr>
      <w:rPr>
        <w:rFonts w:hint="default"/>
        <w:lang w:val="ru-RU" w:eastAsia="en-US" w:bidi="ar-SA"/>
      </w:rPr>
    </w:lvl>
    <w:lvl w:ilvl="4" w:tplc="36248B76">
      <w:numFmt w:val="bullet"/>
      <w:lvlText w:val="•"/>
      <w:lvlJc w:val="left"/>
      <w:pPr>
        <w:ind w:left="5639" w:hanging="562"/>
      </w:pPr>
      <w:rPr>
        <w:rFonts w:hint="default"/>
        <w:lang w:val="ru-RU" w:eastAsia="en-US" w:bidi="ar-SA"/>
      </w:rPr>
    </w:lvl>
    <w:lvl w:ilvl="5" w:tplc="A0CA09B8">
      <w:numFmt w:val="bullet"/>
      <w:lvlText w:val="•"/>
      <w:lvlJc w:val="left"/>
      <w:pPr>
        <w:ind w:left="7205" w:hanging="562"/>
      </w:pPr>
      <w:rPr>
        <w:rFonts w:hint="default"/>
        <w:lang w:val="ru-RU" w:eastAsia="en-US" w:bidi="ar-SA"/>
      </w:rPr>
    </w:lvl>
    <w:lvl w:ilvl="6" w:tplc="4836A64A">
      <w:numFmt w:val="bullet"/>
      <w:lvlText w:val="•"/>
      <w:lvlJc w:val="left"/>
      <w:pPr>
        <w:ind w:left="8772" w:hanging="562"/>
      </w:pPr>
      <w:rPr>
        <w:rFonts w:hint="default"/>
        <w:lang w:val="ru-RU" w:eastAsia="en-US" w:bidi="ar-SA"/>
      </w:rPr>
    </w:lvl>
    <w:lvl w:ilvl="7" w:tplc="FE7C965E">
      <w:numFmt w:val="bullet"/>
      <w:lvlText w:val="•"/>
      <w:lvlJc w:val="left"/>
      <w:pPr>
        <w:ind w:left="10338" w:hanging="562"/>
      </w:pPr>
      <w:rPr>
        <w:rFonts w:hint="default"/>
        <w:lang w:val="ru-RU" w:eastAsia="en-US" w:bidi="ar-SA"/>
      </w:rPr>
    </w:lvl>
    <w:lvl w:ilvl="8" w:tplc="3106FCCA">
      <w:numFmt w:val="bullet"/>
      <w:lvlText w:val="•"/>
      <w:lvlJc w:val="left"/>
      <w:pPr>
        <w:ind w:left="11905" w:hanging="562"/>
      </w:pPr>
      <w:rPr>
        <w:rFonts w:hint="default"/>
        <w:lang w:val="ru-RU" w:eastAsia="en-US" w:bidi="ar-SA"/>
      </w:rPr>
    </w:lvl>
  </w:abstractNum>
  <w:abstractNum w:abstractNumId="8" w15:restartNumberingAfterBreak="0">
    <w:nsid w:val="372009B0"/>
    <w:multiLevelType w:val="hybridMultilevel"/>
    <w:tmpl w:val="B9DE14AC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27162"/>
    <w:multiLevelType w:val="hybridMultilevel"/>
    <w:tmpl w:val="336039C4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96FCD"/>
    <w:multiLevelType w:val="hybridMultilevel"/>
    <w:tmpl w:val="A3F453E4"/>
    <w:lvl w:ilvl="0" w:tplc="BDE0D7F4">
      <w:start w:val="5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85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C5A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AAB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AF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E0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82A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08E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62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464987"/>
    <w:multiLevelType w:val="hybridMultilevel"/>
    <w:tmpl w:val="1F6A8506"/>
    <w:lvl w:ilvl="0" w:tplc="CD3059AE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435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EC7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001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085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2BB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443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85C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AB5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124C12"/>
    <w:multiLevelType w:val="hybridMultilevel"/>
    <w:tmpl w:val="451A43CA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E574C"/>
    <w:multiLevelType w:val="hybridMultilevel"/>
    <w:tmpl w:val="91F4B1AA"/>
    <w:lvl w:ilvl="0" w:tplc="3F1C7BE0">
      <w:start w:val="1"/>
      <w:numFmt w:val="decimal"/>
      <w:lvlText w:val="%1)"/>
      <w:lvlJc w:val="left"/>
      <w:pPr>
        <w:ind w:left="23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085206">
      <w:start w:val="1"/>
      <w:numFmt w:val="decimal"/>
      <w:lvlText w:val="%2"/>
      <w:lvlJc w:val="left"/>
      <w:pPr>
        <w:ind w:left="722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296F2CC">
      <w:numFmt w:val="bullet"/>
      <w:lvlText w:val="•"/>
      <w:lvlJc w:val="left"/>
      <w:pPr>
        <w:ind w:left="8088" w:hanging="183"/>
      </w:pPr>
      <w:rPr>
        <w:rFonts w:hint="default"/>
        <w:lang w:val="ru-RU" w:eastAsia="en-US" w:bidi="ar-SA"/>
      </w:rPr>
    </w:lvl>
    <w:lvl w:ilvl="3" w:tplc="06E6FCF2">
      <w:numFmt w:val="bullet"/>
      <w:lvlText w:val="•"/>
      <w:lvlJc w:val="left"/>
      <w:pPr>
        <w:ind w:left="8957" w:hanging="183"/>
      </w:pPr>
      <w:rPr>
        <w:rFonts w:hint="default"/>
        <w:lang w:val="ru-RU" w:eastAsia="en-US" w:bidi="ar-SA"/>
      </w:rPr>
    </w:lvl>
    <w:lvl w:ilvl="4" w:tplc="7ED67B74">
      <w:numFmt w:val="bullet"/>
      <w:lvlText w:val="•"/>
      <w:lvlJc w:val="left"/>
      <w:pPr>
        <w:ind w:left="9826" w:hanging="183"/>
      </w:pPr>
      <w:rPr>
        <w:rFonts w:hint="default"/>
        <w:lang w:val="ru-RU" w:eastAsia="en-US" w:bidi="ar-SA"/>
      </w:rPr>
    </w:lvl>
    <w:lvl w:ilvl="5" w:tplc="A7865458">
      <w:numFmt w:val="bullet"/>
      <w:lvlText w:val="•"/>
      <w:lvlJc w:val="left"/>
      <w:pPr>
        <w:ind w:left="10694" w:hanging="183"/>
      </w:pPr>
      <w:rPr>
        <w:rFonts w:hint="default"/>
        <w:lang w:val="ru-RU" w:eastAsia="en-US" w:bidi="ar-SA"/>
      </w:rPr>
    </w:lvl>
    <w:lvl w:ilvl="6" w:tplc="0C28C266">
      <w:numFmt w:val="bullet"/>
      <w:lvlText w:val="•"/>
      <w:lvlJc w:val="left"/>
      <w:pPr>
        <w:ind w:left="11563" w:hanging="183"/>
      </w:pPr>
      <w:rPr>
        <w:rFonts w:hint="default"/>
        <w:lang w:val="ru-RU" w:eastAsia="en-US" w:bidi="ar-SA"/>
      </w:rPr>
    </w:lvl>
    <w:lvl w:ilvl="7" w:tplc="3A6CA1DE">
      <w:numFmt w:val="bullet"/>
      <w:lvlText w:val="•"/>
      <w:lvlJc w:val="left"/>
      <w:pPr>
        <w:ind w:left="12432" w:hanging="183"/>
      </w:pPr>
      <w:rPr>
        <w:rFonts w:hint="default"/>
        <w:lang w:val="ru-RU" w:eastAsia="en-US" w:bidi="ar-SA"/>
      </w:rPr>
    </w:lvl>
    <w:lvl w:ilvl="8" w:tplc="5CB8703E">
      <w:numFmt w:val="bullet"/>
      <w:lvlText w:val="•"/>
      <w:lvlJc w:val="left"/>
      <w:pPr>
        <w:ind w:left="13300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5DE268F3"/>
    <w:multiLevelType w:val="hybridMultilevel"/>
    <w:tmpl w:val="0E1492C6"/>
    <w:lvl w:ilvl="0" w:tplc="4DF8AAB2">
      <w:numFmt w:val="bullet"/>
      <w:lvlText w:val="-"/>
      <w:lvlJc w:val="left"/>
      <w:pPr>
        <w:ind w:left="9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C2E932">
      <w:numFmt w:val="bullet"/>
      <w:lvlText w:val=""/>
      <w:lvlJc w:val="left"/>
      <w:pPr>
        <w:ind w:left="233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A0C756">
      <w:numFmt w:val="bullet"/>
      <w:lvlText w:val="•"/>
      <w:lvlJc w:val="left"/>
      <w:pPr>
        <w:ind w:left="2506" w:hanging="562"/>
      </w:pPr>
      <w:rPr>
        <w:rFonts w:hint="default"/>
        <w:lang w:val="ru-RU" w:eastAsia="en-US" w:bidi="ar-SA"/>
      </w:rPr>
    </w:lvl>
    <w:lvl w:ilvl="3" w:tplc="E092BF2A">
      <w:numFmt w:val="bullet"/>
      <w:lvlText w:val="•"/>
      <w:lvlJc w:val="left"/>
      <w:pPr>
        <w:ind w:left="4072" w:hanging="562"/>
      </w:pPr>
      <w:rPr>
        <w:rFonts w:hint="default"/>
        <w:lang w:val="ru-RU" w:eastAsia="en-US" w:bidi="ar-SA"/>
      </w:rPr>
    </w:lvl>
    <w:lvl w:ilvl="4" w:tplc="36248B76">
      <w:numFmt w:val="bullet"/>
      <w:lvlText w:val="•"/>
      <w:lvlJc w:val="left"/>
      <w:pPr>
        <w:ind w:left="5639" w:hanging="562"/>
      </w:pPr>
      <w:rPr>
        <w:rFonts w:hint="default"/>
        <w:lang w:val="ru-RU" w:eastAsia="en-US" w:bidi="ar-SA"/>
      </w:rPr>
    </w:lvl>
    <w:lvl w:ilvl="5" w:tplc="A0CA09B8">
      <w:numFmt w:val="bullet"/>
      <w:lvlText w:val="•"/>
      <w:lvlJc w:val="left"/>
      <w:pPr>
        <w:ind w:left="7205" w:hanging="562"/>
      </w:pPr>
      <w:rPr>
        <w:rFonts w:hint="default"/>
        <w:lang w:val="ru-RU" w:eastAsia="en-US" w:bidi="ar-SA"/>
      </w:rPr>
    </w:lvl>
    <w:lvl w:ilvl="6" w:tplc="4836A64A">
      <w:numFmt w:val="bullet"/>
      <w:lvlText w:val="•"/>
      <w:lvlJc w:val="left"/>
      <w:pPr>
        <w:ind w:left="8772" w:hanging="562"/>
      </w:pPr>
      <w:rPr>
        <w:rFonts w:hint="default"/>
        <w:lang w:val="ru-RU" w:eastAsia="en-US" w:bidi="ar-SA"/>
      </w:rPr>
    </w:lvl>
    <w:lvl w:ilvl="7" w:tplc="FE7C965E">
      <w:numFmt w:val="bullet"/>
      <w:lvlText w:val="•"/>
      <w:lvlJc w:val="left"/>
      <w:pPr>
        <w:ind w:left="10338" w:hanging="562"/>
      </w:pPr>
      <w:rPr>
        <w:rFonts w:hint="default"/>
        <w:lang w:val="ru-RU" w:eastAsia="en-US" w:bidi="ar-SA"/>
      </w:rPr>
    </w:lvl>
    <w:lvl w:ilvl="8" w:tplc="3106FCCA">
      <w:numFmt w:val="bullet"/>
      <w:lvlText w:val="•"/>
      <w:lvlJc w:val="left"/>
      <w:pPr>
        <w:ind w:left="11905" w:hanging="562"/>
      </w:pPr>
      <w:rPr>
        <w:rFonts w:hint="default"/>
        <w:lang w:val="ru-RU" w:eastAsia="en-US" w:bidi="ar-SA"/>
      </w:rPr>
    </w:lvl>
  </w:abstractNum>
  <w:abstractNum w:abstractNumId="15" w15:restartNumberingAfterBreak="0">
    <w:nsid w:val="62E244B8"/>
    <w:multiLevelType w:val="hybridMultilevel"/>
    <w:tmpl w:val="25441288"/>
    <w:lvl w:ilvl="0" w:tplc="816E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56A5F"/>
    <w:multiLevelType w:val="hybridMultilevel"/>
    <w:tmpl w:val="13422D3C"/>
    <w:lvl w:ilvl="0" w:tplc="A972F52E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462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010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6D0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C3B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F0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CA6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1C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AEC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735A1"/>
    <w:multiLevelType w:val="hybridMultilevel"/>
    <w:tmpl w:val="5386AFDA"/>
    <w:lvl w:ilvl="0" w:tplc="DD4A23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EA5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6EB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648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6B6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6F6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8AB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05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F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  <w:num w:numId="14">
    <w:abstractNumId w:val="1"/>
  </w:num>
  <w:num w:numId="15">
    <w:abstractNumId w:val="17"/>
  </w:num>
  <w:num w:numId="16">
    <w:abstractNumId w:val="5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89"/>
    <w:rsid w:val="0001461C"/>
    <w:rsid w:val="000B56F8"/>
    <w:rsid w:val="000D51D9"/>
    <w:rsid w:val="00134689"/>
    <w:rsid w:val="001E4038"/>
    <w:rsid w:val="001F5242"/>
    <w:rsid w:val="00215E18"/>
    <w:rsid w:val="002639F8"/>
    <w:rsid w:val="00271A1F"/>
    <w:rsid w:val="003A3F0E"/>
    <w:rsid w:val="004570FE"/>
    <w:rsid w:val="00541392"/>
    <w:rsid w:val="006360DE"/>
    <w:rsid w:val="006C379D"/>
    <w:rsid w:val="006E312C"/>
    <w:rsid w:val="006F5B50"/>
    <w:rsid w:val="008C56CF"/>
    <w:rsid w:val="00AA156C"/>
    <w:rsid w:val="00B63553"/>
    <w:rsid w:val="00B9684C"/>
    <w:rsid w:val="00C540EB"/>
    <w:rsid w:val="00D12AA9"/>
    <w:rsid w:val="00D85E56"/>
    <w:rsid w:val="00ED1DE2"/>
    <w:rsid w:val="00ED3A13"/>
    <w:rsid w:val="00ED4A8B"/>
    <w:rsid w:val="00F8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FFED"/>
  <w15:chartTrackingRefBased/>
  <w15:docId w15:val="{7FF20A9B-7676-435B-A75E-816D766B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6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2639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639F8"/>
  </w:style>
  <w:style w:type="table" w:customStyle="1" w:styleId="1">
    <w:name w:val="Сетка таблицы1"/>
    <w:basedOn w:val="a1"/>
    <w:next w:val="a4"/>
    <w:uiPriority w:val="59"/>
    <w:rsid w:val="00263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4998</Words>
  <Characters>28490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2025-10-07T17:56:00Z</dcterms:created>
  <dcterms:modified xsi:type="dcterms:W3CDTF">2025-11-11T21:30:00Z</dcterms:modified>
</cp:coreProperties>
</file>