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DEF" w:rsidRPr="00712DEF" w:rsidRDefault="00712DEF" w:rsidP="00712DEF">
      <w:pPr>
        <w:shd w:val="clear" w:color="auto" w:fill="FFFFFF"/>
        <w:spacing w:after="100" w:afterAutospacing="1" w:line="240" w:lineRule="auto"/>
        <w:outlineLvl w:val="5"/>
        <w:rPr>
          <w:rFonts w:ascii="Segoe UI" w:eastAsia="Times New Roman" w:hAnsi="Segoe UI" w:cs="Segoe UI"/>
          <w:color w:val="212529"/>
          <w:sz w:val="15"/>
          <w:szCs w:val="15"/>
        </w:rPr>
      </w:pPr>
      <w:r w:rsidRPr="00712DEF">
        <w:rPr>
          <w:rFonts w:ascii="Segoe UI" w:eastAsia="Times New Roman" w:hAnsi="Segoe UI" w:cs="Segoe UI"/>
          <w:color w:val="212529"/>
          <w:sz w:val="15"/>
          <w:szCs w:val="15"/>
        </w:rPr>
        <w:t>Развитие речи у близнецов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В большинстве случаев развитие речи у близнецов и двойняшек осуществляется с некоторыми задержками по сравнению с теми же процессами среди одиночно рожденных детей. Конечно, рождение близнецов не означает, что сложности с вербальной коммуникацией у них неизбежны. Но родителям двойняшек следует быть готовыми к тому, что их дети находятся в «зоне риска», поэтому к становлению речи близнецов нужно относиться более внимательно.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        Официально утвержденных норм развития речи ни у одиночно рожденных детей, ни у двойняшек не существует. Однако многочисленные исследования показали, что в отличие от детей, родившихся </w:t>
      </w:r>
      <w:proofErr w:type="gramStart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по одиночке</w:t>
      </w:r>
      <w:proofErr w:type="gramEnd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, большой процент близнецовых пар свои первые слова произносят только примерно к полутора годам. При этом они понимают обращенную к ним речь, знают названия некоторых предметов и могут узнавать их на изображениях.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 К двум годам среднестатистические близнецы могут конструировать предложения, состоящие из двух-трех слов, среди которых все чаще проскальзывают прилагательные и глаголы. Общий словарный запас расширяется примерно до пятидесяти слов, в речи начинают активно использоваться местоимения.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Ближе к трем годам двойняшки осваивают более сложные конструкции фраз, начинают применять в разговоре множественное число, понимают, о чем рассказывается в коротких сказках и детских рассказах.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b/>
          <w:bCs/>
          <w:color w:val="212529"/>
          <w:sz w:val="20"/>
        </w:rPr>
        <w:t>Особенности общения внутри пары двойняшек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t>1.«Тайный язык» близнецов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proofErr w:type="spellStart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Криптофазия</w:t>
      </w:r>
      <w:proofErr w:type="spellEnd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 — так называется способ донесения информации друг до друга в паре близнецов. При этом способе коммуникации дети используют вербальные и невербальные каналы, прекрасно понимая друг друга. Этот «тайный язык» близнецов считается феноменальной способностью малышей общаться между собой, но, постепенно осваивая обычную человеческую речь, они утрачивают эту уникальную способность.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Разговор двух братьев-близнецов – </w:t>
      </w:r>
      <w:hyperlink r:id="rId5" w:tgtFrame="_blank" w:history="1">
        <w:r w:rsidRPr="00712DEF">
          <w:rPr>
            <w:rFonts w:ascii="Helvetica" w:eastAsia="Times New Roman" w:hAnsi="Helvetica" w:cs="Helvetica"/>
            <w:color w:val="1E6FC7"/>
            <w:sz w:val="20"/>
            <w:u w:val="single"/>
          </w:rPr>
          <w:t>ссылка</w:t>
        </w:r>
      </w:hyperlink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t>2.Подражание друг другу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Еще одной особенностью «тайного языка» близнецов является подражание и перенимание друг у друга новеньких словечек, конечно же, в искаженном виде. В одних парах подражание распространяется всего лишь на несколько слов, а в других охватывает весь словарь, включая грамматические и синтаксические формы. При этом родители и ближайшее окружение понимают, о чем говорят малыши, и даже принимают активное участие в коммуникативном процессе. Но не стоит забывать, что слишком затянувшийся по времени период общения в искаженной форме — как друг с другом, так и с ближайшим окружением, — является одной из причин задержек развития речи у близнецов, что чревато осложнениями в процессе социализации ребятишек.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b/>
          <w:bCs/>
          <w:color w:val="212529"/>
          <w:sz w:val="20"/>
        </w:rPr>
        <w:t>Основные дефекты речи: как устранять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К дефектам речи, чаще всего возникающим в близнецовых парах, относят:</w:t>
      </w:r>
    </w:p>
    <w:p w:rsidR="00712DEF" w:rsidRPr="00712DEF" w:rsidRDefault="00712DEF" w:rsidP="00712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произношение слов с «проглоченными» окончаниями;</w:t>
      </w:r>
    </w:p>
    <w:p w:rsidR="00712DEF" w:rsidRPr="00712DEF" w:rsidRDefault="00712DEF" w:rsidP="00712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перестановку слогов в слове;</w:t>
      </w:r>
    </w:p>
    <w:p w:rsidR="00712DEF" w:rsidRPr="00712DEF" w:rsidRDefault="00712DEF" w:rsidP="00712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перестановку слов в предложениях;</w:t>
      </w:r>
    </w:p>
    <w:p w:rsidR="00712DEF" w:rsidRPr="00712DEF" w:rsidRDefault="00712DEF" w:rsidP="00712D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озвучивание первых слогов вместо произношения целых слов.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           Все эти причины объясняются дефицитом общения </w:t>
      </w:r>
      <w:proofErr w:type="gramStart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со</w:t>
      </w:r>
      <w:proofErr w:type="gramEnd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 взрослыми и борьбой за внимание родителей: часто малыши прибегают и, перебивая друг друга, торопятся о чем то сообщить. Из-за спешки могут пропадать слоги или даже целые слова в предложениях, речь становится сбивчивой, торопливой, нечеткой. Помимо этого подражание друг другу и копирование манеры разговаривать также может стать причиной для появления всевозможных дефектов, в том числе заикания.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Начинать коррекционную работу по устранению дефектов необходимо с простых правил: нужно научить детей не торопиться во время разговора, не перебивать друг друга, не привлекать к себе внимания при помощи крика, до конца выслушивать то, что говорит брат или сестра, и лишь потом вносить свои дополнения.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И все же следует ждать, что установленные правила будут выполняться неукоснительно — детям нужно будет время, чтобы привыкнуть к ним. Поэтому при очередной попытке ребят высказаться наперебой родители должны навести порядок в общении: «Подожди минуточку. Сейчас мы выслушаем твоего брата/сестру, а потом послушаем тебя. Не перебивай, пожалуйста. Это некрасиво». Кроме этого, необходимо как можно больше и чаще общаться с каждым ребенком в индивидуальном порядке, поправляя ошибки в произношении, акцентируя внимание на правильном варианте.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lastRenderedPageBreak/>
        <w:t>Особенности артикуляционного развития у близнецов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Считается, что фонематический слух двойняшек развивается позже, чем у одиночно рожденных детей. Кроме этого, тонус артикуляционного аппарата находится в неравномерном состоянии, а мышцы, ответственные за артикуляцию, работают несогласованно. Поэтому для близнецов характерно своеобразное восприятие и произношение слов, в связи с чем, вплоть до среднего школьного возраста у двойняшек может наблюдаться особенная артикуляция. Но в большинстве случаев к школьному возрасту развитие речи близнецов достигает нормальных показателей.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t>Общение родителей с близнецами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t>1.     Индивидуальные беседы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           Почти всем родителям близнецов знакома ситуация, когда практически невозможно уделять каждому ребенку столько внимания, сколько хотелось бы. Но не следует забывать, что становление и развитие речи </w:t>
      </w:r>
      <w:proofErr w:type="gramStart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осуществляются</w:t>
      </w:r>
      <w:proofErr w:type="gramEnd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 прежде всего в семье, а хорошо развитые коммуникативные навыки являются залогом успешной адаптации малыша в обществе. Поэтому очень важно научиться выделять время для индивидуального общения с каждым ребенком. Сделать это довольно сложно: многие малыши-близнецы </w:t>
      </w:r>
      <w:proofErr w:type="gramStart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ведут активную борьбу за внимание родителей и практически не дают возможности уединится</w:t>
      </w:r>
      <w:proofErr w:type="gramEnd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 с одним ребенком. Однако выход есть: развести детей без скандалов и истерик, можно, например, во время купания, кормления, укладывания спать или похода в магазин с одним ребенком. В такие моменты выделить десять-пятнадцать минут на общение лично с каждым гораздо проще, особенно, когда вторым занят кто-то другой из взрослых членов семьи.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Разделять двойняшек для ежедневного индивидуального общения важно еще и в том случае, если у детей наметилась четкая градация: один предпочитает отмалчиваться, в то время как другой готов общаться за двоих. Повышенное внимание к молчуну в данном случае даст толчок к его более активному освоению коммуникативных навыков.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При общении с двойняшками важно использовать любую возможность для индивидуального общения. Для этого нужно задавать каждому из них как можно больше вопросов и добиваться ответа от одного и другого ребенка по отдельности.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t>2.Совместные чтения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Чтение книг — прекрасный практикум не только для речевого, но и общего развития детей. Чтение вслух — это не только возможность совместного времяпрепровождения, но и процесс обучения детей: во время слушания у них тренируется память, внимание, воображение, увеличивается запас слов, приобретаются теоретические знания и навыки общения.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Чтение книг вслух близнецам осложнено тем, что необходимо уделять внимание обоим: давать им возможность рассматривать иллюстрации, трогать подвижные элементы и т. д. Пока двойняшки совсем маленькие, родителям довольно трудно добиться бесконфликтного чтения — дети тянут книгу каждый в свою сторону, ссорятся из-за неудач. Но когда малыши подрастают, совместное чтение становится все более простым и увлекательным занятием. Постепенно дети перестают ссориться и скандалить, учатся уступать друг другу и ждать своей очереди для просмотра картинки.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Пересказ прочитанных книжек, придумывание своих сказок и историй как самостоятельно, так и в паре с близнецом, позволит малышам не только расширить словарный запас, но и развить фантазию, а также поможет им научиться разговаривать от своего имени и «за себя».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t>3.Один болтун, второй молчун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           Одна из особенностей развития речи у двойняшек — различия в уровне и в темпах становления речи между детьми в одной близнецовой паре. Наблюдается практически повсеместное явление, когда один ребенок в паре более общителен: он начинает разговаривать раньше другого, и его речь более разнообразна. Часто это объясняют различиями в характерах малышей, но на самом деле это проявление </w:t>
      </w:r>
      <w:proofErr w:type="gramStart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более замедленного</w:t>
      </w:r>
      <w:proofErr w:type="gramEnd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 развития одного из близнецов.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В этом случае «молчуну» необходимо уделять немного больше внимания: больше с ним общаться наедине, целенаправленно акцентировать его внимание на какие-то предметы, события и явления, задавать ему еще больше вопросов, чаще интересоваться его мнением.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t>4.Общение за пределами семьи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Возможность общаться с другими детьми, а не только друг с другом, — важный этап в развитии близнецов. В процессе общения со своими сверстниками (</w:t>
      </w:r>
      <w:proofErr w:type="gramStart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на</w:t>
      </w:r>
      <w:proofErr w:type="gramEnd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 </w:t>
      </w:r>
      <w:proofErr w:type="gramStart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деткой</w:t>
      </w:r>
      <w:proofErr w:type="gramEnd"/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 xml:space="preserve"> площадке, во дворе, с соседями по даче, в детском саду и т. д.) малыши приобретают коммуникативные навыки, учатся обходиться друг без друга, а также получают возможность развиваться в индивидуальном порядке и темпе.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lastRenderedPageBreak/>
        <w:t>           Один из способов научить малышей-близнецов обходиться друг без друга — это отправить их в разные группы детского сада или вообще в разные сады. К преимуществам такого решения относятся:</w:t>
      </w:r>
    </w:p>
    <w:p w:rsidR="00712DEF" w:rsidRPr="00712DEF" w:rsidRDefault="00712DEF" w:rsidP="00712D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4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возможность малышей развиваться по индивидуальной программе, в соответствии со своими способностями и потребностями;</w:t>
      </w:r>
    </w:p>
    <w:p w:rsidR="00712DEF" w:rsidRPr="00712DEF" w:rsidRDefault="00712DEF" w:rsidP="00712D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4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получение разного опыта, которым они делятся друг с другом;</w:t>
      </w:r>
    </w:p>
    <w:p w:rsidR="00712DEF" w:rsidRPr="00712DEF" w:rsidRDefault="00712DEF" w:rsidP="00712D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4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проявление застенчивым «молчуном» большей самостоятельности;</w:t>
      </w:r>
    </w:p>
    <w:p w:rsidR="00712DEF" w:rsidRPr="00712DEF" w:rsidRDefault="00712DEF" w:rsidP="00712D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4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появление у каждого ребенка собственных друзей.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Принимая решение разделить двойняшек, необходимо учесть, как они воспримут одновременную разлуку и с мамой, и с братом/сестрой, и не окажется ли такой опыт для малышей слишком тяжелым.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outlineLvl w:val="2"/>
        <w:rPr>
          <w:rFonts w:ascii="Helvetica" w:eastAsia="Times New Roman" w:hAnsi="Helvetica" w:cs="Helvetica"/>
          <w:color w:val="212529"/>
          <w:sz w:val="27"/>
          <w:szCs w:val="27"/>
        </w:rPr>
      </w:pPr>
      <w:r w:rsidRPr="00712DEF">
        <w:rPr>
          <w:rFonts w:ascii="Helvetica" w:eastAsia="Times New Roman" w:hAnsi="Helvetica" w:cs="Helvetica"/>
          <w:color w:val="212529"/>
          <w:sz w:val="27"/>
          <w:szCs w:val="27"/>
        </w:rPr>
        <w:t>Когда идти к логопеду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Как правило, к первому классу разница в развитии речи у близнецов и одиночно рожденных детей нивелируется. Однако если к шести-семи годам у двойняшек (или кого-то одного из них) все еще наблюдаются речевые дефекты, рекомендуется проконсультироваться с логопедом — возможно, детям может понадобиться специализированная помощь.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color w:val="212529"/>
          <w:sz w:val="20"/>
          <w:szCs w:val="20"/>
        </w:rPr>
        <w:t>           Но и консультация в более раннем возрасте тоже не окажется лишней — своевременная диагностика проблемы в возрасте четырех-пяти лет и вовремя принятые коррекционные мероприятия могут значительно ускорить не только процесс становления речи у ребенка, но и его адаптацию в социальной среде.</w:t>
      </w:r>
    </w:p>
    <w:p w:rsidR="00712DEF" w:rsidRPr="00712DEF" w:rsidRDefault="00712DEF" w:rsidP="00712DEF">
      <w:pPr>
        <w:shd w:val="clear" w:color="auto" w:fill="FFFFFF"/>
        <w:spacing w:after="0" w:line="240" w:lineRule="auto"/>
        <w:ind w:firstLine="480"/>
        <w:jc w:val="center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712DEF">
        <w:rPr>
          <w:rFonts w:ascii="Helvetica" w:eastAsia="Times New Roman" w:hAnsi="Helvetica" w:cs="Helvetica"/>
          <w:b/>
          <w:bCs/>
          <w:color w:val="212529"/>
          <w:sz w:val="20"/>
        </w:rPr>
        <w:t> Нужно помнить, что одним из главных условий положительной динамики в развитии речи близнецов является максимально активное участие родителей и ближайшего окружения в жизни малышей.</w:t>
      </w:r>
    </w:p>
    <w:p w:rsidR="004B406F" w:rsidRDefault="004B406F"/>
    <w:sectPr w:rsidR="004B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B336A"/>
    <w:multiLevelType w:val="multilevel"/>
    <w:tmpl w:val="1EC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731EB4"/>
    <w:multiLevelType w:val="multilevel"/>
    <w:tmpl w:val="207A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DEF"/>
    <w:rsid w:val="004B406F"/>
    <w:rsid w:val="0071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2D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712DE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2DE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rsid w:val="00712DEF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ql-align-justify">
    <w:name w:val="ql-align-justify"/>
    <w:basedOn w:val="a"/>
    <w:rsid w:val="0071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l-align-center">
    <w:name w:val="ql-align-center"/>
    <w:basedOn w:val="a"/>
    <w:rsid w:val="0071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12DEF"/>
    <w:rPr>
      <w:b/>
      <w:bCs/>
    </w:rPr>
  </w:style>
  <w:style w:type="character" w:styleId="a4">
    <w:name w:val="Hyperlink"/>
    <w:basedOn w:val="a0"/>
    <w:uiPriority w:val="99"/>
    <w:semiHidden/>
    <w:unhideWhenUsed/>
    <w:rsid w:val="00712D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_JmA2ClUv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1528</Words>
  <Characters>8710</Characters>
  <Application>Microsoft Office Word</Application>
  <DocSecurity>0</DocSecurity>
  <Lines>72</Lines>
  <Paragraphs>20</Paragraphs>
  <ScaleCrop>false</ScaleCrop>
  <Company/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2026-05-28T13:12:00Z</dcterms:created>
  <dcterms:modified xsi:type="dcterms:W3CDTF">2026-05-28T13:12:00Z</dcterms:modified>
</cp:coreProperties>
</file>