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Причины </w:t>
      </w:r>
      <w:proofErr w:type="spellStart"/>
      <w:r w:rsidRPr="00EB20ED">
        <w:rPr>
          <w:rFonts w:ascii="Times New Roman" w:eastAsia="Times New Roman" w:hAnsi="Times New Roman" w:cs="Times New Roman"/>
          <w:kern w:val="36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у ребёнка и методы её коррекции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B20ED" w:rsidRPr="00EB20ED" w:rsidRDefault="000E469C" w:rsidP="000E469C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B20ED" w:rsidRPr="00EB20E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="00EB20ED" w:rsidRPr="00EB20ED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  <w:r w:rsidR="00EB20ED" w:rsidRPr="00EB20ED">
        <w:rPr>
          <w:rFonts w:ascii="Times New Roman" w:eastAsia="Times New Roman" w:hAnsi="Times New Roman" w:cs="Times New Roman"/>
          <w:sz w:val="28"/>
          <w:szCs w:val="28"/>
        </w:rPr>
        <w:t xml:space="preserve"> дети допускают простые ошибки при письме, которые являются исключительно следствием </w:t>
      </w:r>
      <w:proofErr w:type="spellStart"/>
      <w:r w:rsidR="00EB20ED" w:rsidRPr="00EB20ED">
        <w:rPr>
          <w:rFonts w:ascii="Times New Roman" w:eastAsia="Times New Roman" w:hAnsi="Times New Roman" w:cs="Times New Roman"/>
          <w:sz w:val="28"/>
          <w:szCs w:val="28"/>
        </w:rPr>
        <w:t>нефатальных</w:t>
      </w:r>
      <w:proofErr w:type="spellEnd"/>
      <w:r w:rsidR="00EB20ED" w:rsidRPr="00EB20ED">
        <w:rPr>
          <w:rFonts w:ascii="Times New Roman" w:eastAsia="Times New Roman" w:hAnsi="Times New Roman" w:cs="Times New Roman"/>
          <w:sz w:val="28"/>
          <w:szCs w:val="28"/>
        </w:rPr>
        <w:t xml:space="preserve"> проблем речевого аппарата.</w:t>
      </w:r>
    </w:p>
    <w:p w:rsidR="00EB20ED" w:rsidRPr="00EB20ED" w:rsidRDefault="000E469C" w:rsidP="000E469C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EB20ED"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="00EB20ED"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это нарушение письма, проявляющееся в замене или пропуске букв, слогов, слов; соединении слов в предложении или неправильном их разделении и других видах. Если говорить простым языком, то ребёнок делает непонятные, повторяющиеся ошибки на письме, которые не устраняются без специальной коррекционной работы с логопедом. </w:t>
      </w:r>
    </w:p>
    <w:p w:rsidR="00EB20ED" w:rsidRPr="00EB20ED" w:rsidRDefault="000E469C" w:rsidP="000E469C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B20ED"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всё чаще это нарушение письменной речи встречается у детей. Согласно проведённым исследованиям, </w:t>
      </w:r>
      <w:proofErr w:type="spellStart"/>
      <w:r w:rsidR="00EB20ED"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="00EB20ED"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встречается в 80% всех случаев у школьников начальных классов и в 60% - у учащихся средних классов. Специалисты связывают такую устойчивую форму речевого нарушения с тем, что многие дети, поступающие в первый класс, уже имеют или фонетико-фонематические нарушение, или общее недоразвитие речи. Такие нарушения не позволяют ребёнку в полной мере овладеть грамотой.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При ярко выраженном расстройстве письменной речи принято говорить об аграфии, т. е. полной неспособности к письму. Очень часто нарушение письма сопровождается ошибками в чтении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дислексией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алексией). </w:t>
      </w:r>
    </w:p>
    <w:p w:rsidR="000E469C" w:rsidRDefault="000E469C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69C" w:rsidRDefault="000E469C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 xml:space="preserve">Виды </w:t>
      </w:r>
      <w:proofErr w:type="spellStart"/>
      <w:r w:rsidRPr="00EB20ED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Классификация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проводится с учётом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несформированности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письменных навыков и психических функций. Различают следующие формы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зависимости от нарушения той или иной операции письменной речи: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Акустическая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Данный вид нарушения сопровождается нарушением фонемного распознавания.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Ребёнок может не различать близкие по звучанию гласные, например: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о-у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голоби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голуби), мягкие и твёрдые согласные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шлапа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шляпа,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клуква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клюква,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лёстра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люстра,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албом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альбом), путать звонкие и глухие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диктанд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диктант,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назтупила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наступила), шипящие и свистящие звуки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масина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машина,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баклазан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баклажан), сложные звуки (аффрикаты) с их составляющими, например: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ц-с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ц-т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ч-т,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ч-щ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акустической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сами звуки ребёнок произносит правильно и слух у него сохранен.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Оптическая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Оптическая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младших школьников связана с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несформированностью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зрительных и пространственных представлений. Обычно её отмечают во втором классе, когда уже ребёнок знаком с написанием всех букв русского алфавита.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Дети начинают добавлять какие-то лишние элементы к буквам: петельки, палочки, крючочки или отнимать их, например: </w:t>
      </w:r>
      <w:proofErr w:type="spellStart"/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п-т</w:t>
      </w:r>
      <w:proofErr w:type="spellEnd"/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л-м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б-д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и-у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о-а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и-ш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а-д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Путают буквы, которые различно расположены в пространстве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в-д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т-ш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);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Пишут буквы в зеркальном отражении (в другую сторону) — данное письмо характерно для детей, которые пишут левой рукой, так как они могут писать буквы, цифры и знаки в любом направлении.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0ED">
        <w:rPr>
          <w:rFonts w:ascii="Times New Roman" w:eastAsia="Times New Roman" w:hAnsi="Times New Roman" w:cs="Times New Roman"/>
          <w:sz w:val="28"/>
          <w:szCs w:val="28"/>
        </w:rPr>
        <w:t>Аграмматическая</w:t>
      </w:r>
      <w:proofErr w:type="spellEnd"/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Аграмматическая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определяется несовершенством лексико-грамматической стороны речи. В этом случае дети не могут правильно употреблять многие слова. Например, они знакомы с земляникой, кушали её, но в речи нечасто называли данное слово, в отличие от слова клубника, поэтому слово земляника стало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заменяться на клубнику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Этим детям сложно подбирать антонимы и синонимы к словам, описывать предметы, называть более пяти действий, которые может выполнять предмет. </w:t>
      </w:r>
    </w:p>
    <w:p w:rsidR="00EB20ED" w:rsidRPr="00EB20ED" w:rsidRDefault="0091600C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EB20ED">
        <w:rPr>
          <w:rFonts w:ascii="Times New Roman" w:eastAsia="Times New Roman" w:hAnsi="Times New Roman" w:cs="Times New Roman"/>
          <w:color w:val="555555"/>
          <w:sz w:val="28"/>
          <w:szCs w:val="28"/>
        </w:rPr>
        <w:fldChar w:fldCharType="begin"/>
      </w:r>
      <w:r w:rsidR="00EB20ED" w:rsidRPr="00EB20ED">
        <w:rPr>
          <w:rFonts w:ascii="Times New Roman" w:eastAsia="Times New Roman" w:hAnsi="Times New Roman" w:cs="Times New Roman"/>
          <w:color w:val="555555"/>
          <w:sz w:val="28"/>
          <w:szCs w:val="28"/>
        </w:rPr>
        <w:instrText xml:space="preserve"> HYPERLINK "https://ourkids.ru/narushenija/rech/disleksik/" \t "_blank" </w:instrText>
      </w:r>
      <w:r w:rsidRPr="00EB20ED">
        <w:rPr>
          <w:rFonts w:ascii="Times New Roman" w:eastAsia="Times New Roman" w:hAnsi="Times New Roman" w:cs="Times New Roman"/>
          <w:color w:val="555555"/>
          <w:sz w:val="28"/>
          <w:szCs w:val="28"/>
        </w:rPr>
        <w:fldChar w:fldCharType="separate"/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Что такое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дислексия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, виды, симптомы и методы коррекции с упражнениями </w:t>
      </w:r>
    </w:p>
    <w:p w:rsidR="00EB20ED" w:rsidRPr="00EB20ED" w:rsidRDefault="0091600C" w:rsidP="00EB20ED">
      <w:pPr>
        <w:pStyle w:val="a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555555"/>
          <w:sz w:val="28"/>
          <w:szCs w:val="28"/>
        </w:rPr>
        <w:fldChar w:fldCharType="end"/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письменных работах мы наблюдаем несовершенство устной речи, если ребёнок образует форму множественного числа с ошибками (ухи, дерева, пени,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рукавы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), то и писать он будет точно также.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детей с данным видом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возникать проблемы в образовании уменьшительной формы существительных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гнёздочки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козлёнки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), приставочных глаголов (напереть — запереть, выглянул — заглянул), относительных прилагательных (металлический, кожаный, меховая, а не ментальный,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кожевый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мехный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), в согласовании различных частей речи (красивый чашка, синие море, собирались мальчик), в правильном использовании предложно-падежных конструкций. </w:t>
      </w:r>
      <w:proofErr w:type="gramEnd"/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«мальчик выглядывал из дерева», «машина ехала на дороге», «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столом висела лампа». При этом виде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имеют место трудности в построении сложных по структуре предложений, пропуск членов предложения, нарушение последовательности слов в нём. Часто такие отклонения встречаются в двуязычных семьях, где родители говорят на разных языках, ребёнку приходится параллельно русскому языку говорить на иностранном языке.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0ED">
        <w:rPr>
          <w:rFonts w:ascii="Times New Roman" w:eastAsia="Times New Roman" w:hAnsi="Times New Roman" w:cs="Times New Roman"/>
          <w:sz w:val="28"/>
          <w:szCs w:val="28"/>
        </w:rPr>
        <w:t>Артикуляторно-акустическая</w:t>
      </w:r>
      <w:proofErr w:type="spellEnd"/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Она возникает тогда, когда у ребёнка в устной речи отмечаются нарушения звукопроизношения. Ребёнок как говорит, так и проговаривает себе слова, когда их пишет. Например, он нечётко произносит звуки с,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ц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спокойно может написать не «забавный заяц», а «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сабавный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заяс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в устной речи ученик заменяет звук </w:t>
      </w:r>
      <w:proofErr w:type="spellStart"/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л, то при письме он тоже может это делать, так как у детей с данным нарушением помимо проблем со звукопроизношением отмечается несовершенство фонематического распознавания как при акустической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Несколько живых примеров описанных выше ошибок из моей практики: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noProof/>
          <w:color w:val="0088CC"/>
          <w:sz w:val="28"/>
          <w:szCs w:val="28"/>
        </w:rPr>
        <w:drawing>
          <wp:inline distT="0" distB="0" distL="0" distR="0">
            <wp:extent cx="6096000" cy="3990975"/>
            <wp:effectExtent l="19050" t="0" r="0" b="0"/>
            <wp:docPr id="4" name="Рисунок 4" descr="https://ourkids.ru/images/ac09a0602a51f6cd6b7d961eeee2925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urkids.ru/images/ac09a0602a51f6cd6b7d961eeee2925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20ED">
        <w:rPr>
          <w:rFonts w:ascii="Times New Roman" w:eastAsia="Times New Roman" w:hAnsi="Times New Roman" w:cs="Times New Roman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sz w:val="28"/>
          <w:szCs w:val="28"/>
        </w:rPr>
        <w:t xml:space="preserve"> на почве недоразвития языкового анализа и синтеза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Данный вид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распространён в детских работах, он связан с несовершенством таких процессов, как восприятие, анализ и синтез. Ученику сложно определить есть определённый звук в слоге, слове или нет, назвать его место в слове, указать его цифрой, назвать последовательно все звуки в слове. Например, не [г, </w:t>
      </w:r>
      <w:proofErr w:type="spellStart"/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у,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ш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а], а [г,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ш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]. Таким детям сложно придумывать слова на заданный звук или определённое количество звуков. Часто им сложно собрать слово из звуков, тем более, если они даны в неправильном порядке (к, а,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е, </w:t>
      </w:r>
      <w:proofErr w:type="spellStart"/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л, о — зеркало).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данных детей вызывает сложность различения таких понятий, как звук, буква, слог, слово, предложение, текст. На письме мы можем наблюдать пропуски букв, слогов, слов (стана — страна, клон — клоун), добавления букв, слогов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весена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весна,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соборище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сборище), перестановки букв, слогов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кулбок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клубок,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мотолок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молоток),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застревания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букве или слоге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вододопровод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водопровод,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беерёза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берёза),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недописания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слов (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магази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магазин, красива—красивая), слитное или раздельное написание слов (на ступила — наступила, </w:t>
      </w:r>
      <w:proofErr w:type="spellStart"/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вско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чил</w:t>
      </w:r>
      <w:proofErr w:type="spellEnd"/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вскочил, под берёзовик — подберёзовик,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удома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у дома). Проблемы в оформлении границ предложения.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Наряду с вышеуказанной классификацией видов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выделяют ещё неспецифические нарушения письма, связанные с задержкой психического развития у ребёнка, умственной отсталостью и т. д. Причиной неспецифической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может стать педагогическая запущенность.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Причины несовершенства письменной речи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Причинами развития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быть как перенесённые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травмы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заболевания головного мозга, так и социально-психологические факторы. Многие специалисты отмечают наследственную предрасположенность к данному заболеванию. Недоразвитие некоторых отдельных зон головного мозга генетически передаётся ребёнку от родителей. Психические заболевания у родственников также могут стать предпосылкой для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ребёнка.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Изучающие этиологию (в переводе с греческого — учение о причинах) данного нарушения исследователи отмечают наличие патологических факторов, влияющих на ребёнка в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пренатальный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постнатальный периоды, а также на момент рождения.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Сюда относят инфекции и иные болезни, перенесённые во время беременности женщиной, вредные привычки матери, ранние и затяжные токсикозы, родовые травмы новорождённого, стремительные или затяжные роды, асфиксия (кислородное голодание), менингиты, травмы головы, короткий период между беременностями (менее полутора лет) и т. п.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Причины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носить как органический, так и функциональный характер.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Функциональные причины, в свою очередь, делятся на внутренние, например, длительные соматические заболевания, и внешние — неправильная косноязычная речь окружающих, частое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сюсюкание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малышом, недостаток речевого общения с ним, невнимательность к речевому развитию ребёнка, двуязычие в семье и т. д. Специалисты к зоне риска относят детей, чьи родители очень рано стали обучать их грамоте при полной психологической неготовности малышей. </w:t>
      </w:r>
      <w:proofErr w:type="gramEnd"/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Часто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наблюдается у детей, страдающих задержкой психического и речевого развития, с диагнозом минимальной мозговой дисфункции, общей недоразвитости речи и синдромом дефицита внимания.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Кроме того, данное нарушение может встречаться и у взрослых. Причинами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этом случае выступают травмы головы, опухоли головного мозга, инсульты.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 xml:space="preserve">Симптомы и проявления </w:t>
      </w:r>
      <w:proofErr w:type="spellStart"/>
      <w:r w:rsidRPr="00EB20ED">
        <w:rPr>
          <w:rFonts w:ascii="Times New Roman" w:eastAsia="Times New Roman" w:hAnsi="Times New Roman" w:cs="Times New Roman"/>
          <w:sz w:val="28"/>
          <w:szCs w:val="28"/>
        </w:rPr>
        <w:t>дисграфии</w:t>
      </w:r>
      <w:proofErr w:type="spellEnd"/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Самостоятельно определить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дисграфию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ребёнка не так просто. Как правило, что такое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родители узнают только во время обучения детей в начальной школе, когда они только учатся письму. По ошибке патологическое нарушение письма можно спутать с началом освоения норм языка или простым незнанием грамматики.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Ошибки на письме при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никак не связаны с неумением ребёнка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применять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орфографические правила. Эти ошибки многочисленные, однотипные, своеобразные. Замена букв, нарушение слитного и раздельного написания слов, пропуски и перестановки букв и слогов в словах, неправильное изменение слов и образование новых слов, зеркальное написание букв — эти симптомы должны насторожить как учителей в школе, так и родителей.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Так,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акустическая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проявляется у детей в раннем дошкольном возрасте. Если к 7 годам ребёнок не различает близкие по акустике звуки, то при последующем обучении письму он часто меняет одни буквы на другие.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Ещё одним симптомом неразвитости письменной речи является неразборчивый почерк. Такие дети пишут очень медленно и неровно. Часто высота и ширина букв колеблется, идёт замена прописных букв на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строчные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наоборот. Если школьный учитель увидит эту проблему, то сможет подсказать о её наличии.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Способы диагностики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Диагностика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сводится к исследованию устной и письменной речи и её анализу. На основании полученных результатов назначается коррекция нарушения в виде логопедической работы.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выявления причин нарушения письменной речи необходимо пройти обследование у ряда специалистов. Обязательными являются консультации невролога, окулиста и отоларинголога.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Сформированность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речи определит логопед.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Обследование на наличие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проводят в несколько этапов. Первоначально проводят диагностику зрения и слуха, оценивают состояние центральной нервной системы. Затем исследуют моторику ребёнка, строение его артикуляционного аппарата. Определяют ведущую руку ребёнка (правша или левша).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Обязательно проводится оценка состояния фонематических процессов и звукопроизношения ребёнка, его словарного запаса, грамотности речи. После тщательного исследования устной речи специалисты переходят к анализу письма. На данном этапе ребёнок или взрослый, страдающие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дисграфией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переписывают печатные или письменные работы, пишут под диктовку буквы, слоги, слова, анализируют слова различной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звуко-слоговой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структуры. Им дают упражнения на составление предложений из слов, деформированные предложения, задания по чтению и т. п.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После проведения всех процедур и исследований выносится логопедическое заключение с последующими рекомендациями по коррекции нарушений.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Коррекция и лечение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обнаружении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несформированности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письменной речи ребёнка у родителей сразу возникают вопросы о том, как лечить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дисграфию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 с данным нарушением и возможна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 полная коррекция. При грамотном подходе специалистов, поддержке родителей и учителей преодоление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младших школьников возможно.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Родителям стоит запастись терпением, так как данный процесс работы над преодолением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ребёнка небыстрый. Могут понадобиться месяцы, а иногда и годы кропотливой работы. Сложнее проводить работу с детьми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более старшего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возраста так, как наряду с проблемами письма возникают другие сопутствующие отклонения.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Коррекция нарушения выстраивается с учётом вида нарушения и возраста ребёнка. По результатам проведённых исследований назначаются мероприятия, направленные на профилактику или лечение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Устранение такой проблемы, как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невозможно быстро и в одиночку. Возможно, что для коррекции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ребёнку понадобится помощь узких специалистов, таких как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нейропсихолог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психотерапевт, детский психолог. Речевая школа для детей с более серьёзными отклонениями в письменной речи будет более уместной и продуктивной, чем обычная.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Основной вклад в коррекцию заболевания вносит работа грамотного логопеда. Именно этот специалист составляет упражнения по восполнению пробелов в звукопроизношении, лексико-грамматической строе речи, в формировании фонемного распознавания,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звуко-слоговой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структуры слова, пространственных представлений, моторики и других психических функций.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Среди эффективных методов коррекции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выделяют: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специальные письменные упражнения, направленные на узнавание, различение элементов схожих букв при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оптической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задания, направленные на развитие восприятия, памяти и мышления;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для формирования языкового анализа и синтеза используется много речевых игр: Наборщик, Лесенка, Речевая арифметика и другие. Дети учатся отгадывать и придумывать загадки и ребусы;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специальная работа, направленная на формирование лексико-грамматической строя речи;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акустической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проводятся интересные задания по формированию фонемного распознавания на уровне звуков, букв, слогов, слов, словосочетаний, предложений и текстов;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при нарушенном звукопроизношении даются задания на постановку звуков, автоматизацию их в речи и дифференциацию со схожими в произношении звуками. Например, при искажённом произношении звука [л], его не только ставят и автоматизируют, но и различают от звуков: [л’], [</w:t>
      </w:r>
      <w:proofErr w:type="spellStart"/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],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‘] и [в], если ребёнок путает их в устной речи.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наличии органических причин возникновения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дисграфии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может понадобиться медикаментозное лечение. Лечащий врач может назначить реабилитационную терапию в виде массажа, лечебной физкультуры, физиотерапии. Эти процедуры помогут вылечить органическую причину, что позволит логопеду устранить нарушение.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Упражнения для самостоятельных занятий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домашних условиях без участия специалистов полностью решить эту проблему невозможно. Но если родители следуют рекомендациям логопеда и занимаются с ребёнком, выполняя все указания, то результат совместной деятельности не заставит себя ждать. Существует множество упражнений, которые могут проводить родители с ребёнком в домашних условиях.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тренировки моторики используют упражнение Лабиринт, когда ребёнку предлагается провести безотрывную линию. При этом ребёнок должен двигать только рукой, не позволяйте ему менять положение листа. Нахождение предметов и букв в сюжетных картинках. Рисование и штриховка графических диктантов.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Для развития внимания и при оптико-пространственных нарушениях рекомендуется выполнять задания на конструирование букв из элементов, преобразование полученных бу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кв в др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угие; на расшифровку схем и символов, которыми обозначили буквы. Например, 2-п, 3-т. Искать заданные буквы в предметах, вставлять пропущенные буквы в слова, предложения и тексты. Запомнить зрительный образ букв помогут упражнения, при которых ребёнок должен вычёркивать, подчёркивать или обвести в тексте какую-то заданную букву или несколько букв.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Упражнения,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направленная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правильное и чёткое произношение нарушенных звуков речи. Взрослый с ребёнком ищут предметы на заданный звук, определяют место звук в слове, придумывают слова, предложения на заданный звук, учат стихи и скороговорки.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Игры и задания на формирование лексико-грамматического строя речи, например: «Скажи наоборот», когда нужно подобрать слова или словосочетания с противоположным значением. Или «Найди целое», где ребёнку предлагается отгадать и нарисовать предмет по его частям.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Например: дно, крышка, стенки, ручки — это кастрюля глаз, ресницы, лоб, нос, рот, брови, щёки — это лицо.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Отгадывание загадок на обобщающие слова с называнием назначения, местонахождения, ситуации, в которой находится предмет. Например: растут в огороде или в лесу, варят из них компоты и варенья, полезно их есть сырыми—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яг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оды.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Упражнения на формирование фонематической системы у ребёнка. Определение места звука (в начале, в середине, в конце) с помощью рыбки, белки. Вырезается или рисуется рыбка и делится на три части: голова — начало слова, тело — середина, хвост — конец. Игра Цепочка, когда взрослый называет слово, например, автобус, а ребёнок придумывает своё на последний звук, например, «санки». Побеждает тот, кто не сломает эту цепочку. Также можно подбирать слово на последний слог, например, рыба — бабушка — каша и т.д.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Ежедневные и систематические домашние тренировки по устранению нарушений письма ускорят процесс коррекции у ребёнка.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sz w:val="28"/>
          <w:szCs w:val="28"/>
        </w:rPr>
        <w:t>Профилактика нарушений письма у детей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Профилактика нарушений письменной речи сводится к развитию высших психических функций у ребёнка до начала освоения им письма. Занятия и обучающие игры с детьми по развитию мелкой и крупной моторики, игры на внимание и память, упражнения на развитие мышления у малышей, занятие на каком-либо музыкальном инструменте — вот лучшие профилактические мероприятия.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научить ребёнка размышлять, развить его интеллект и память? Существует множество игровых занятий с ребёнком, которые направлены на развитие психических функций. </w:t>
      </w:r>
      <w:proofErr w:type="gram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составление пирамидок и кубиков, собирание матрёшек и различных конструкторов,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досказывание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стихов и сказок, подбор картинок на заданный звук или лексическую тему (овощи, фрукты), отгадывание загадок и ребусов, надевание мелких предметов на нитку или шнурок, перебирание различных по форме и цвету пуговиц или </w:t>
      </w: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использование для этих целей всевозможные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сортеры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, игры с крупами, нахождение отличий, различные игры с предметами, например: посади</w:t>
      </w:r>
      <w:proofErr w:type="gram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мишку под стол, возьми его из-под стола, подними его над кроватью, посади его между стульями и т.п. </w:t>
      </w:r>
    </w:p>
    <w:p w:rsidR="00EB20ED" w:rsidRPr="00EB20ED" w:rsidRDefault="00EB20ED" w:rsidP="00EB20ED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Правильный подход к развитию ребёнку, настойчивость и терпение родителей при выполнении всех логопедических заданий, консультация со специалистами и профилактика нарушений помогут ребёнку приобрести навыки правильного письма. На изображениях ниже приведены примеры </w:t>
      </w:r>
      <w:proofErr w:type="spellStart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дисграфических</w:t>
      </w:r>
      <w:proofErr w:type="spellEnd"/>
      <w:r w:rsidRPr="00EB20E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ошибок на письме: </w:t>
      </w:r>
    </w:p>
    <w:p w:rsidR="00D47554" w:rsidRDefault="00D47554"/>
    <w:sectPr w:rsidR="00D47554" w:rsidSect="0091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84A"/>
    <w:multiLevelType w:val="multilevel"/>
    <w:tmpl w:val="B676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E430E"/>
    <w:multiLevelType w:val="multilevel"/>
    <w:tmpl w:val="6F7C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A5052"/>
    <w:multiLevelType w:val="multilevel"/>
    <w:tmpl w:val="426A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B0091"/>
    <w:multiLevelType w:val="multilevel"/>
    <w:tmpl w:val="AFF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0ED"/>
    <w:rsid w:val="000E469C"/>
    <w:rsid w:val="0091600C"/>
    <w:rsid w:val="00C706CD"/>
    <w:rsid w:val="00D47554"/>
    <w:rsid w:val="00EB20ED"/>
    <w:rsid w:val="00F6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0C"/>
  </w:style>
  <w:style w:type="paragraph" w:styleId="1">
    <w:name w:val="heading 1"/>
    <w:basedOn w:val="a"/>
    <w:link w:val="10"/>
    <w:uiPriority w:val="9"/>
    <w:qFormat/>
    <w:rsid w:val="00EB2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B2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20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B20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20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lnk">
    <w:name w:val="hlnk"/>
    <w:basedOn w:val="a0"/>
    <w:rsid w:val="00EB20ED"/>
  </w:style>
  <w:style w:type="paragraph" w:styleId="a3">
    <w:name w:val="Normal (Web)"/>
    <w:basedOn w:val="a"/>
    <w:uiPriority w:val="99"/>
    <w:semiHidden/>
    <w:unhideWhenUsed/>
    <w:rsid w:val="00E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itle">
    <w:name w:val="toc_title"/>
    <w:basedOn w:val="a"/>
    <w:rsid w:val="00E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20ED"/>
    <w:rPr>
      <w:color w:val="0000FF"/>
      <w:u w:val="single"/>
    </w:rPr>
  </w:style>
  <w:style w:type="paragraph" w:customStyle="1" w:styleId="expertlogoped">
    <w:name w:val="expert_logoped"/>
    <w:basedOn w:val="a"/>
    <w:rsid w:val="00EB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B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0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2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5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4764">
                                      <w:marLeft w:val="150"/>
                                      <w:marRight w:val="15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244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24775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9401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single" w:sz="6" w:space="31" w:color="F2F2F2"/>
                                    <w:bottom w:val="single" w:sz="6" w:space="26" w:color="F2F2F2"/>
                                    <w:right w:val="single" w:sz="6" w:space="31" w:color="F2F2F2"/>
                                  </w:divBdr>
                                </w:div>
                                <w:div w:id="9732130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7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57836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6" w:space="21" w:color="F0F3F8"/>
                                            <w:left w:val="single" w:sz="24" w:space="30" w:color="F0F3F8"/>
                                            <w:bottom w:val="single" w:sz="6" w:space="15" w:color="F0F3F8"/>
                                            <w:right w:val="single" w:sz="6" w:space="30" w:color="F0F3F8"/>
                                          </w:divBdr>
                                        </w:div>
                                      </w:divsChild>
                                    </w:div>
                                    <w:div w:id="1392342256">
                                      <w:marLeft w:val="0"/>
                                      <w:marRight w:val="525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4" w:space="0" w:color="0088CC"/>
                                        <w:right w:val="none" w:sz="0" w:space="0" w:color="auto"/>
                                      </w:divBdr>
                                      <w:divsChild>
                                        <w:div w:id="124826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35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2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3075">
                                      <w:blockQuote w:val="1"/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8356">
                                      <w:blockQuote w:val="1"/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42358">
                                      <w:blockQuote w:val="1"/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urkids.ru/images/ac09a0602a51f6cd6b7d961eeee2925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2021-01-18T09:56:00Z</dcterms:created>
  <dcterms:modified xsi:type="dcterms:W3CDTF">2021-01-20T14:09:00Z</dcterms:modified>
</cp:coreProperties>
</file>