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DC" w:rsidRPr="00EF6415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 – интернат»</w:t>
      </w:r>
    </w:p>
    <w:p w:rsidR="00DE03DC" w:rsidRPr="00EF6415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556B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КОРРЕКЦИОННАЯ РАБОТА С ДЕТЬМИ, </w:t>
      </w:r>
    </w:p>
    <w:p w:rsidR="0090556B" w:rsidRDefault="0090556B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СТРАДАЮЩИМИ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ДИЗАРТРИЕЙ</w:t>
      </w: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(ресурсный центр, в помощь педагогам)</w:t>
      </w: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03DC" w:rsidRDefault="00DE03DC" w:rsidP="00DE03D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0556B" w:rsidRDefault="0090556B" w:rsidP="00DE03D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0556B" w:rsidRDefault="0090556B" w:rsidP="00DE03D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0556B" w:rsidRDefault="0090556B" w:rsidP="00DE03D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E03DC" w:rsidRPr="00DE03DC" w:rsidRDefault="00DE03DC" w:rsidP="0090556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Ферсманово</w:t>
      </w:r>
      <w:proofErr w:type="spellEnd"/>
    </w:p>
    <w:p w:rsidR="00C372FB" w:rsidRPr="008742B8" w:rsidRDefault="00C372FB" w:rsidP="00C372F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2B8">
        <w:rPr>
          <w:rFonts w:ascii="Times New Roman" w:hAnsi="Times New Roman" w:cs="Times New Roman"/>
          <w:b/>
          <w:sz w:val="26"/>
          <w:szCs w:val="26"/>
        </w:rPr>
        <w:lastRenderedPageBreak/>
        <w:t>Основные направления коррекционной работы с детьми, страдающими дизартрией</w:t>
      </w:r>
    </w:p>
    <w:p w:rsidR="00C372FB" w:rsidRPr="008742B8" w:rsidRDefault="00C372FB" w:rsidP="00C372F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color w:val="77838F"/>
          <w:sz w:val="26"/>
          <w:szCs w:val="26"/>
        </w:rPr>
      </w:pPr>
      <w:r w:rsidRPr="008742B8">
        <w:rPr>
          <w:rStyle w:val="a4"/>
          <w:rFonts w:ascii="Times New Roman" w:hAnsi="Times New Roman" w:cs="Times New Roman"/>
          <w:sz w:val="26"/>
          <w:szCs w:val="26"/>
        </w:rPr>
        <w:t xml:space="preserve"> Дизартрия</w:t>
      </w:r>
      <w:r w:rsidRPr="008742B8">
        <w:rPr>
          <w:rFonts w:ascii="Times New Roman" w:hAnsi="Times New Roman" w:cs="Times New Roman"/>
          <w:sz w:val="26"/>
          <w:szCs w:val="26"/>
        </w:rPr>
        <w:t xml:space="preserve"> — нарушение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звукопроизносительной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стороны речи, обусловленное органической недостаточностью иннервации речевого аппарата.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Основная задача коррекции произношения детей —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дизартриков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— добиться дифференцированного произношения. Поскольку главной причиной недостатков произношения является полная или частичная неподвижность органов речевого аппарата, основное внимание логопеда должно быть направлено на развитие подвижности артикуляционного аппарата.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Логопедическая работа с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детьми-дизартриками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базируется на знании структуры речевого дефекта при разных формах дизартрии, механизмов нарушения общей и речевой моторики, учёте личностных особенностей детей.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Система логопедического воздействия при дизартрии имеет комплексный характер: коррекция звукопроизношения сочетается с формированием звукового анализа и синтеза, развитием лексико-грамматической стороны речи и связного высказывания. Спецификой работы является сочетание с дифференцированным артикуляционным массажем и гимнастикой, логопедической ритмикой, а в ряде случаев и с общей лечебной физкультурой, физиотерапией и медикаментозным лечением.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Успех логопедических занятий во многом зависит от их раннего начала и систематичности проведения.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Проведение логопедического массажа проводится на подготовительном этапе, на котором осуществляется работа по развитию артикуляционного аппарата, ей предшествует: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- проведение дифференцированного массажа лицевой и артикуляционной мускулатуры, в зависимости от состояния мышечного тонуса. Основными приемами массажа являются поглаживания, пощипывания, разминания, вибрация. Характер выполнения движений также будет определяться состоянием мышечного тонуса.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- проводится работа по развитию мимических мышц лица. С этой целью ребенка учат открывать и закрывать глаза, хмурить брови, нос и т.д. По мере выполнения таких заданий постепенно развивается их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дифференцированность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и произвольность.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b/>
          <w:sz w:val="26"/>
          <w:szCs w:val="26"/>
        </w:rPr>
        <w:t xml:space="preserve"> Движения губ.</w:t>
      </w:r>
      <w:r w:rsidRPr="008742B8">
        <w:rPr>
          <w:rFonts w:ascii="Times New Roman" w:hAnsi="Times New Roman" w:cs="Times New Roman"/>
          <w:sz w:val="26"/>
          <w:szCs w:val="26"/>
        </w:rPr>
        <w:t xml:space="preserve"> Под счет производится поочередно оскал зубов (от улыбки) и вытягивание хоботком (от сосательного движения губ). В качестве механической помощи для движения оскала можно употребить оттягивание пальцами уголков губ. Для укрепления губ можно рекомендовать удержание губами бумажных трубок различного диаметра (все уменьшающегося), круглой каучуковой палочки, зонда.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Логопеду необходимо тренировать больного в активном расслаблении мышц и в волевом подавлении гиперкинезов. В ряде случаев удается преодолеть невнятность и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смазанность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артикуляции расчленением автоматизированных артикуляторных навыков произношения целых слов и фраз. Постоянно работа ведется над развитием дыхания, над темпом, ритмом, мелодикой и оптимальной четкостью речи.</w:t>
      </w:r>
    </w:p>
    <w:p w:rsidR="00C372FB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В логопедической работе при дизартрии широко использует изложенную выше методику исправления звукопроизношения, но требует больших сроков и </w:t>
      </w:r>
      <w:r w:rsidRPr="008742B8">
        <w:rPr>
          <w:rFonts w:ascii="Times New Roman" w:hAnsi="Times New Roman" w:cs="Times New Roman"/>
          <w:sz w:val="26"/>
          <w:szCs w:val="26"/>
        </w:rPr>
        <w:lastRenderedPageBreak/>
        <w:t>последовательного применения системы специальных упражнений, а также работы над речью в целом и над личностью ребенка.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72FB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Style w:val="a4"/>
          <w:rFonts w:ascii="Times New Roman" w:hAnsi="Times New Roman" w:cs="Times New Roman"/>
          <w:sz w:val="26"/>
          <w:szCs w:val="26"/>
        </w:rPr>
        <w:t xml:space="preserve"> Цель логопедической работы при псевдобульбарной дизартрии</w:t>
      </w:r>
      <w:r w:rsidRPr="008742B8">
        <w:rPr>
          <w:rFonts w:ascii="Times New Roman" w:hAnsi="Times New Roman" w:cs="Times New Roman"/>
          <w:sz w:val="26"/>
          <w:szCs w:val="26"/>
        </w:rPr>
        <w:t xml:space="preserve"> может быть сформулирована следующим образом: выправить звуковую сторону речи ребенка в широком смысле этого слова и попутно выровнять все остальные стороны речи и личности ребенка, вторично пострадавшие в своем развитии в связи с основным нарушением.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Style w:val="a4"/>
          <w:rFonts w:ascii="Times New Roman" w:hAnsi="Times New Roman" w:cs="Times New Roman"/>
          <w:sz w:val="26"/>
          <w:szCs w:val="26"/>
        </w:rPr>
        <w:t xml:space="preserve"> Задача логопедического воздействия</w:t>
      </w:r>
      <w:r w:rsidRPr="008742B8">
        <w:rPr>
          <w:rFonts w:ascii="Times New Roman" w:hAnsi="Times New Roman" w:cs="Times New Roman"/>
          <w:sz w:val="26"/>
          <w:szCs w:val="26"/>
        </w:rPr>
        <w:t xml:space="preserve"> заключается в следующем: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а) преодолеть имеющиеся нарушения речевой моторики;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б) преодолеть, затормозить неправильные речевые навыки;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в) создать взамен их новые — правильные;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г) закрепить новые навыки до степени автоматизации.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При псевдобульбарной дизартрии очень большое внимание должно быть уделено работе над речевой моторикой. Эта работа складывается из следующих звеньев: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а) артикуляционная гимнастика;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б) массаж;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в) использование непроизвольных движений;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г) пассивная гимнастика с постепенным переходом в </w:t>
      </w:r>
      <w:proofErr w:type="gramStart"/>
      <w:r w:rsidRPr="008742B8">
        <w:rPr>
          <w:rFonts w:ascii="Times New Roman" w:hAnsi="Times New Roman" w:cs="Times New Roman"/>
          <w:sz w:val="26"/>
          <w:szCs w:val="26"/>
        </w:rPr>
        <w:t>пассивно-активную</w:t>
      </w:r>
      <w:proofErr w:type="gramEnd"/>
      <w:r w:rsidRPr="008742B8">
        <w:rPr>
          <w:rFonts w:ascii="Times New Roman" w:hAnsi="Times New Roman" w:cs="Times New Roman"/>
          <w:sz w:val="26"/>
          <w:szCs w:val="26"/>
        </w:rPr>
        <w:t>;</w:t>
      </w:r>
    </w:p>
    <w:p w:rsidR="00C372FB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активная гимнастика.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Style w:val="a4"/>
          <w:rFonts w:ascii="Times New Roman" w:hAnsi="Times New Roman" w:cs="Times New Roman"/>
          <w:sz w:val="26"/>
          <w:szCs w:val="26"/>
        </w:rPr>
        <w:t xml:space="preserve"> Упражнения для развития артикуляционной моторики: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· Упражнение «Лопатка» («Блинчик») – сделать язык широким и распластанным;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· Упражнение «Жало» («Иголочка») – сделать язык узким, напряженным;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· Упражнение «Оближи губки» — облизать поочередно верхнюю, нижнюю губы.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· Упражнение «Вкусное варенье» — облизывать верхнюю губу широким кончиком языка сверху вниз.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· Упражнение «Качели» — потянуться языком к носу, подборку, чередуя эти положения;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· Упражнение «Лошадка» — пощелкать языком, ме6няя темп и громкость;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42B8">
        <w:rPr>
          <w:rFonts w:ascii="Times New Roman" w:hAnsi="Times New Roman" w:cs="Times New Roman"/>
          <w:sz w:val="26"/>
          <w:szCs w:val="26"/>
        </w:rPr>
        <w:t>· Упражнение «Жало – Лопатка» — чередовать положения в конфигурации языка «Жало» и «Лопатка»;</w:t>
      </w:r>
      <w:proofErr w:type="gramEnd"/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· Упражнение «Заборчик» — делать широкую улыбку, обнажающую зубы;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· Упражнение «Трубочка» — вытянуть губы в трубочку;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· Упражнение «Заборчик – Трубочка» — чередовать положения губ «заборчик» и «трубочка».</w:t>
      </w:r>
    </w:p>
    <w:p w:rsidR="00C372FB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· Выдвинуть вперед челюсть, затем оттянуть челюсть назад.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Style w:val="a4"/>
          <w:rFonts w:ascii="Times New Roman" w:hAnsi="Times New Roman" w:cs="Times New Roman"/>
          <w:sz w:val="26"/>
          <w:szCs w:val="26"/>
        </w:rPr>
        <w:t xml:space="preserve"> Логопедический массаж</w:t>
      </w:r>
      <w:r w:rsidRPr="008742B8">
        <w:rPr>
          <w:rFonts w:ascii="Times New Roman" w:hAnsi="Times New Roman" w:cs="Times New Roman"/>
          <w:sz w:val="26"/>
          <w:szCs w:val="26"/>
        </w:rPr>
        <w:t xml:space="preserve"> — активный метод механического воздействия, который изменяет состояние мышц, нервов, кровеносных сосудов и тканей периферического речевого аппарата.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Логопедический массаж представляет собой одну из логопедических техник, способствующих нормализации произносительной стороны речи и эмоционального состояния лиц, страдающих речевыми нарушениями.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Массаж служит для возбуждения иннервации речевой и лицевой мускулатуры.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lastRenderedPageBreak/>
        <w:t xml:space="preserve"> Перед массажем рекомендуется провести упражнения на расслабление массируемой мышцы. Массаж проводится теплой рукой; начинается он обычно с поглаживания, этим же приемом его хорошо и закончить. Другими приемами будут легкое похлопывание и пощипывание. Более энергичное проведение их может усиливать гиперкинезы и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спастичность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>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Массируют мышцы щек, губ, верхней поверхности языка, мягкого нёба (в зависимости от места поражения).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Массаж облегчает продвижение крови по капиллярам, ускоряет венозный отток, а значит, помогает скорейшему заживлению ран и созреванию рубцов. Массаж мягкого нёба может несколько удлинить его.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Массаж в ротовой полости противопоказан при стоматитах, ангинах, острых респираторных заболеваниях, повышенной температуре тела. В этом случае его следует заменить (!) полосканием горла настоями трав (шалфей, ромашка, календула и др.) 2-3 раза вдень. Обучить этому следует самого ребенка и окружающих его взрослых. Выполняется массаж только чистыми, сухими, теплыми руками с коротко остриженными длиться ногтями, подушечками пальцев. Нагрузку увеличивают постепенно. Массаж может от 2 до 10 минут.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Логопедический массаж осуществляет логопед, который владеет техникой логопедического массажа, прошедший специальную подготовку и знающий анатомию мышц, обеспечивающих речевую деятельность.</w:t>
      </w:r>
    </w:p>
    <w:p w:rsidR="00C372FB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Логопедический массаж оказывает общее положительное воздействие на организм в целом, вызывая благоприятные изменения в нервной и мышечной системах, играющих основную роль в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речедвигательном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процессе.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Style w:val="a4"/>
          <w:rFonts w:ascii="Times New Roman" w:hAnsi="Times New Roman" w:cs="Times New Roman"/>
          <w:sz w:val="26"/>
          <w:szCs w:val="26"/>
        </w:rPr>
        <w:t xml:space="preserve"> Цели логопедического массажа: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1) нормализация мышечного тонуса общей, мимической и артикуляционной мускулатуры;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2) уменьшение проявления парезов и параличей мышц артикуляционного аппарата;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3) снижение патологических двигательных проявлений мышц речевого аппарата (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синкинезии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>, гиперкинезы, судороги и т.п.);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4) стимуляция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проприоцептивных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ощущений;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5) увеличение объема и амплитуды артикуляционных движений;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6) активизация тех групп мышц периферического речевого аппарата, у которых имелась недостаточная сократительная активность;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7) формирование произвольных, координированных движений органов артикуляции.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372FB" w:rsidRPr="008742B8" w:rsidRDefault="00C372FB" w:rsidP="00C372F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2B8">
        <w:rPr>
          <w:rFonts w:ascii="Times New Roman" w:hAnsi="Times New Roman" w:cs="Times New Roman"/>
          <w:b/>
          <w:sz w:val="26"/>
          <w:szCs w:val="26"/>
        </w:rPr>
        <w:t>Виды и приемы массажа, используемые в логопедической практике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color w:val="77838F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В логопедической практике могут быть использованы несколько видов массажа: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1) дифференцированный (активизирующий или расслабляющий) массаж, основанный на приемах классического массажа;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>2) точечный массаж, т.е. массаж по биологически активным точкам (активизирующий или расслабляющий);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3) массаж с применением специальных приспособлений или «зондовый» массаж (логопедические зонды, шпатель, зубная щетка, игольчатый молоточек,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вибромассажер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и т.п.);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4) элементы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самомассажа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>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lastRenderedPageBreak/>
        <w:t xml:space="preserve"> Приступая к логопедическому массажу, надо иметь в виду, что между силой воздействия при массаже и обратной реакцией имеется сложная зависимость. Как правило, легкое, медленное поглаживание снижает возбудимость тканей, оказывает успокаивающее воздействие, дает приятное ощущение тепла, создает эмоциональное состояние покоя и комфорта.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Данный прием рекомендуется использовать при повышенном тонусе мышц. Энергичные, быстрые, активные движения повышают раздражимость тканей, активизируют мышечный тонус и рекомендуются при пониженном тонусе мышц.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72FB" w:rsidRPr="008742B8" w:rsidRDefault="00C372FB" w:rsidP="00C372F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2B8">
        <w:rPr>
          <w:rFonts w:ascii="Times New Roman" w:hAnsi="Times New Roman" w:cs="Times New Roman"/>
          <w:b/>
          <w:sz w:val="26"/>
          <w:szCs w:val="26"/>
        </w:rPr>
        <w:t>Коррекция речевого дыхания при дизартрии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color w:val="77838F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В клинической картине дизартрии неизменно присутствуют расстройства дыхания. Неречевое дыхание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дизартриков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имеет свои особенности. Оно, как правило, поверхностное, ритм его недостаточно устойчив, легко нарушается при эмоциональном напряжении.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Речевое дыхание представляет собой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высококоординированный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акт, во время которого дыхание и артикуляция строго соотносятся в процессе речевого высказывания.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дизартриков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эта координация нередко нарушается даже в процессе плавной речи. Перед вступлением в речь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дизартрики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делают недостаточный по объему вдох, что не обеспечивает целостного произнесения интонационно-смыслового отрезка сообщения. Нередко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дизартрики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 (не только дети, но и взрослые) говорят на вдохе, либо в фазе полного выдоха.</w:t>
      </w:r>
    </w:p>
    <w:p w:rsidR="00C372FB" w:rsidRPr="008742B8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При коррекции дизартрии в практике, как правило, используется регуляция речевого дыхания, как один из ведущих приемов установления плавности речи.</w:t>
      </w:r>
    </w:p>
    <w:p w:rsidR="00C372FB" w:rsidRPr="008742B8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Дыхательная гимнастика А.Н.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Стрельниковой</w:t>
      </w:r>
      <w:proofErr w:type="spellEnd"/>
    </w:p>
    <w:p w:rsidR="00C372FB" w:rsidRDefault="00C372FB" w:rsidP="00C372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 В логопедической работе над речевым дыханием детей, подростков и взрослых широко используется парадоксальная дыхательная гимнастика </w:t>
      </w:r>
    </w:p>
    <w:p w:rsidR="00C372FB" w:rsidRDefault="00C372FB" w:rsidP="00C37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t xml:space="preserve">А. Н. </w:t>
      </w:r>
      <w:proofErr w:type="spellStart"/>
      <w:r w:rsidRPr="008742B8">
        <w:rPr>
          <w:rFonts w:ascii="Times New Roman" w:hAnsi="Times New Roman" w:cs="Times New Roman"/>
          <w:sz w:val="26"/>
          <w:szCs w:val="26"/>
        </w:rPr>
        <w:t>Стрельниковой</w:t>
      </w:r>
      <w:proofErr w:type="spellEnd"/>
      <w:r w:rsidRPr="008742B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282E" w:rsidRDefault="00FF282E"/>
    <w:sectPr w:rsidR="00FF282E" w:rsidSect="0073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372FB"/>
    <w:rsid w:val="0053735A"/>
    <w:rsid w:val="00735937"/>
    <w:rsid w:val="0090556B"/>
    <w:rsid w:val="00C372FB"/>
    <w:rsid w:val="00DE03DC"/>
    <w:rsid w:val="00FF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2FB"/>
    <w:pPr>
      <w:spacing w:after="0" w:line="240" w:lineRule="auto"/>
    </w:pPr>
  </w:style>
  <w:style w:type="character" w:styleId="a4">
    <w:name w:val="Strong"/>
    <w:basedOn w:val="a0"/>
    <w:uiPriority w:val="22"/>
    <w:qFormat/>
    <w:rsid w:val="00C372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1452</Words>
  <Characters>8282</Characters>
  <Application>Microsoft Office Word</Application>
  <DocSecurity>0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2021-02-17T11:24:00Z</dcterms:created>
  <dcterms:modified xsi:type="dcterms:W3CDTF">2021-02-17T11:37:00Z</dcterms:modified>
</cp:coreProperties>
</file>