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BD" w:rsidRPr="00042DBD" w:rsidRDefault="00042DBD" w:rsidP="00042DBD">
      <w:pPr>
        <w:pStyle w:val="a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42DBD">
        <w:rPr>
          <w:rFonts w:ascii="Times New Roman" w:eastAsia="Times New Roman" w:hAnsi="Times New Roman" w:cs="Times New Roman"/>
          <w:b/>
          <w:sz w:val="32"/>
          <w:szCs w:val="32"/>
        </w:rPr>
        <w:t>Основные признаки дизартрии</w:t>
      </w:r>
    </w:p>
    <w:p w:rsidR="00042DBD" w:rsidRPr="00042DBD" w:rsidRDefault="00042DBD" w:rsidP="00042DB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2DBD" w:rsidRPr="00042DBD" w:rsidRDefault="00042DBD" w:rsidP="00042DBD">
      <w:pPr>
        <w:pStyle w:val="a7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 Если у ребенка имеется такое речевое нарушение, как </w:t>
      </w:r>
      <w:r w:rsidRPr="00042DBD">
        <w:rPr>
          <w:rFonts w:ascii="Times New Roman" w:eastAsia="Times New Roman" w:hAnsi="Times New Roman" w:cs="Times New Roman"/>
          <w:b/>
          <w:sz w:val="30"/>
          <w:szCs w:val="30"/>
        </w:rPr>
        <w:t>дизартрия</w:t>
      </w:r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, то его артикуляционные мышцы будут находиться в состоянии гипотонии. От этого речь становится нечеткой, а также возникают другие проблемы, обусловленные </w:t>
      </w:r>
      <w:proofErr w:type="spellStart"/>
      <w:r w:rsidRPr="00042DBD">
        <w:rPr>
          <w:rFonts w:ascii="Times New Roman" w:eastAsia="Times New Roman" w:hAnsi="Times New Roman" w:cs="Times New Roman"/>
          <w:sz w:val="30"/>
          <w:szCs w:val="30"/>
        </w:rPr>
        <w:t>бульбарными</w:t>
      </w:r>
      <w:proofErr w:type="spellEnd"/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 нарушениями.</w:t>
      </w:r>
    </w:p>
    <w:p w:rsidR="00042DBD" w:rsidRPr="00042DBD" w:rsidRDefault="00042DBD" w:rsidP="00042DBD">
      <w:pPr>
        <w:pStyle w:val="a7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42DBD">
        <w:rPr>
          <w:rFonts w:ascii="Times New Roman" w:eastAsia="Times New Roman" w:hAnsi="Times New Roman" w:cs="Times New Roman"/>
          <w:sz w:val="30"/>
          <w:szCs w:val="30"/>
        </w:rPr>
        <w:t>Среди наиболее распространенных симптомов дизартрии можно выделить такие проявления:</w:t>
      </w:r>
    </w:p>
    <w:p w:rsidR="00042DBD" w:rsidRP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Губы находятся в разомкнутом состоянии, язык самопроизвольно выпадает наружу.</w:t>
      </w:r>
    </w:p>
    <w:p w:rsidR="00042DBD" w:rsidRP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Слишком плотно сомкнутые губы. Это проявление обусловлено спазмом мышц артикуляционного аппарата.</w:t>
      </w:r>
    </w:p>
    <w:p w:rsidR="00042DBD" w:rsidRP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- Вялый или малоподвижный язык (при </w:t>
      </w:r>
      <w:proofErr w:type="spellStart"/>
      <w:r w:rsidRPr="00042DBD">
        <w:rPr>
          <w:rFonts w:ascii="Times New Roman" w:eastAsia="Times New Roman" w:hAnsi="Times New Roman" w:cs="Times New Roman"/>
          <w:sz w:val="30"/>
          <w:szCs w:val="30"/>
        </w:rPr>
        <w:t>дистонии</w:t>
      </w:r>
      <w:proofErr w:type="spellEnd"/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 артикуляционных мышц).</w:t>
      </w:r>
    </w:p>
    <w:p w:rsidR="00042DBD" w:rsidRP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- Проблемы с проглатыванием и пережевыванием пищи, избыточное слюноотделение и </w:t>
      </w:r>
      <w:proofErr w:type="spellStart"/>
      <w:r w:rsidRPr="00042DBD">
        <w:rPr>
          <w:rFonts w:ascii="Times New Roman" w:eastAsia="Times New Roman" w:hAnsi="Times New Roman" w:cs="Times New Roman"/>
          <w:sz w:val="30"/>
          <w:szCs w:val="30"/>
        </w:rPr>
        <w:t>несглатывание</w:t>
      </w:r>
      <w:proofErr w:type="spellEnd"/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 ее, а также другие </w:t>
      </w:r>
      <w:proofErr w:type="spellStart"/>
      <w:r w:rsidRPr="00042DBD">
        <w:rPr>
          <w:rFonts w:ascii="Times New Roman" w:eastAsia="Times New Roman" w:hAnsi="Times New Roman" w:cs="Times New Roman"/>
          <w:sz w:val="30"/>
          <w:szCs w:val="30"/>
        </w:rPr>
        <w:t>бульбарные</w:t>
      </w:r>
      <w:proofErr w:type="spellEnd"/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 нарушения.</w:t>
      </w:r>
    </w:p>
    <w:p w:rsidR="00042DBD" w:rsidRP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Речевое развитие в раннем возрасте не соответствует норме (младенец не лепечет, первые слова появляются после 2-х лет и т.д.).</w:t>
      </w:r>
    </w:p>
    <w:p w:rsid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- Ребенок не страдает </w:t>
      </w:r>
      <w:proofErr w:type="spellStart"/>
      <w:r w:rsidRPr="00042DBD">
        <w:rPr>
          <w:rFonts w:ascii="Times New Roman" w:eastAsia="Times New Roman" w:hAnsi="Times New Roman" w:cs="Times New Roman"/>
          <w:sz w:val="30"/>
          <w:szCs w:val="30"/>
        </w:rPr>
        <w:t>ЛОР-заболеваниями</w:t>
      </w:r>
      <w:proofErr w:type="spellEnd"/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, но при этом говорит в нос. </w:t>
      </w:r>
    </w:p>
    <w:p w:rsidR="00042DBD" w:rsidRP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Pr="00042DBD">
        <w:rPr>
          <w:rFonts w:ascii="Times New Roman" w:eastAsia="Times New Roman" w:hAnsi="Times New Roman" w:cs="Times New Roman"/>
          <w:sz w:val="30"/>
          <w:szCs w:val="30"/>
        </w:rPr>
        <w:t>Назальный оттенок возникает из-за малой подвижности неба. Воздушная струя не встречает на своем пути преград и свободно попадает в носовые ходы.</w:t>
      </w:r>
    </w:p>
    <w:p w:rsidR="00042DBD" w:rsidRP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Неправильное речевое дыхание, трудности с произношением длинных фраз, частые паузы в речи и т.д.</w:t>
      </w:r>
    </w:p>
    <w:p w:rsidR="00042DBD" w:rsidRP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В речи отсутствует мелодичность, она слишком растянутая или, наоборот, быстрая.</w:t>
      </w:r>
    </w:p>
    <w:p w:rsidR="00042DBD" w:rsidRP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Искажение, подмена или пропуск звуков.</w:t>
      </w:r>
    </w:p>
    <w:p w:rsidR="00042DBD" w:rsidRP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Слишком высокий, писклявый голос.</w:t>
      </w:r>
    </w:p>
    <w:p w:rsidR="00042DBD" w:rsidRP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Нарушение мелкой моторики. Дизартрия у детей проявляется неумением застегивать пуговицы, нежеланием собирать мелкие конструкторы и т.д.</w:t>
      </w:r>
    </w:p>
    <w:p w:rsid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- При тяжелых формах дизартрии вследствие паралича речевых мышц может наблюдаться полная немота. </w:t>
      </w:r>
    </w:p>
    <w:p w:rsidR="00042DBD" w:rsidRP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Такое состояние называют </w:t>
      </w:r>
      <w:proofErr w:type="spellStart"/>
      <w:r w:rsidRPr="00042DBD">
        <w:rPr>
          <w:rFonts w:ascii="Times New Roman" w:eastAsia="Times New Roman" w:hAnsi="Times New Roman" w:cs="Times New Roman"/>
          <w:sz w:val="30"/>
          <w:szCs w:val="30"/>
        </w:rPr>
        <w:t>анартрией</w:t>
      </w:r>
      <w:proofErr w:type="spellEnd"/>
      <w:r w:rsidRPr="00042DBD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042DBD" w:rsidRP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042DBD" w:rsidRPr="00042DBD" w:rsidRDefault="00042DBD" w:rsidP="00042DBD">
      <w:pPr>
        <w:pStyle w:val="a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i/>
          <w:iCs/>
          <w:sz w:val="30"/>
          <w:szCs w:val="30"/>
        </w:rPr>
        <w:t>Все проявления дизартрии обычно бывают очень стойкими, трудно поддаются коррекции.</w:t>
      </w:r>
    </w:p>
    <w:p w:rsidR="001E485B" w:rsidRPr="00042DBD" w:rsidRDefault="001E485B" w:rsidP="00042DBD">
      <w:pPr>
        <w:jc w:val="both"/>
        <w:rPr>
          <w:sz w:val="30"/>
          <w:szCs w:val="30"/>
        </w:rPr>
      </w:pPr>
    </w:p>
    <w:sectPr w:rsidR="001E485B" w:rsidRPr="0004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7B73"/>
    <w:multiLevelType w:val="multilevel"/>
    <w:tmpl w:val="07046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042DBD"/>
    <w:rsid w:val="00042DBD"/>
    <w:rsid w:val="001E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2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D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42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42DB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4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DB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42D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2021-01-23T12:12:00Z</cp:lastPrinted>
  <dcterms:created xsi:type="dcterms:W3CDTF">2021-01-23T12:08:00Z</dcterms:created>
  <dcterms:modified xsi:type="dcterms:W3CDTF">2021-01-23T12:13:00Z</dcterms:modified>
</cp:coreProperties>
</file>