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53F" w:rsidRPr="00EF2E7C" w:rsidRDefault="005C453F" w:rsidP="00F82659">
      <w:pPr>
        <w:autoSpaceDE w:val="0"/>
        <w:autoSpaceDN w:val="0"/>
        <w:spacing w:after="0"/>
        <w:ind w:left="708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F2E7C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5C453F" w:rsidRPr="00EF2E7C" w:rsidRDefault="005C453F" w:rsidP="00F82659">
      <w:pPr>
        <w:autoSpaceDE w:val="0"/>
        <w:autoSpaceDN w:val="0"/>
        <w:spacing w:after="0"/>
        <w:ind w:left="708"/>
        <w:jc w:val="center"/>
        <w:rPr>
          <w:rFonts w:ascii="Times New Roman" w:hAnsi="Times New Roman"/>
          <w:sz w:val="24"/>
          <w:szCs w:val="24"/>
        </w:rPr>
      </w:pPr>
      <w:r w:rsidRPr="00EF2E7C">
        <w:rPr>
          <w:rFonts w:ascii="Times New Roman" w:hAnsi="Times New Roman"/>
          <w:color w:val="000000"/>
          <w:sz w:val="24"/>
          <w:szCs w:val="24"/>
        </w:rPr>
        <w:t>Министерство образования, науки и молодежи Республики Крым</w:t>
      </w:r>
    </w:p>
    <w:p w:rsidR="005C453F" w:rsidRPr="00EF2E7C" w:rsidRDefault="005C453F" w:rsidP="00F82659">
      <w:pPr>
        <w:autoSpaceDE w:val="0"/>
        <w:autoSpaceDN w:val="0"/>
        <w:spacing w:after="0"/>
        <w:ind w:left="708"/>
        <w:jc w:val="center"/>
        <w:rPr>
          <w:rFonts w:ascii="Times New Roman" w:hAnsi="Times New Roman"/>
          <w:color w:val="000000"/>
          <w:sz w:val="24"/>
          <w:szCs w:val="24"/>
        </w:rPr>
      </w:pPr>
      <w:r w:rsidRPr="00EF2E7C">
        <w:rPr>
          <w:rFonts w:ascii="Times New Roman" w:hAnsi="Times New Roman"/>
          <w:color w:val="000000"/>
          <w:sz w:val="24"/>
          <w:szCs w:val="24"/>
        </w:rPr>
        <w:t>ГБОУ РК "Лозовская специальная школа-интернат"</w:t>
      </w:r>
      <w:r w:rsidRPr="00EF2E7C">
        <w:rPr>
          <w:rFonts w:ascii="Times New Roman" w:hAnsi="Times New Roman"/>
          <w:color w:val="000000"/>
          <w:sz w:val="24"/>
          <w:szCs w:val="24"/>
        </w:rPr>
        <w:br/>
      </w:r>
    </w:p>
    <w:tbl>
      <w:tblPr>
        <w:tblStyle w:val="ab"/>
        <w:tblW w:w="13325" w:type="dxa"/>
        <w:tblInd w:w="534" w:type="dxa"/>
        <w:tblLook w:val="04A0" w:firstRow="1" w:lastRow="0" w:firstColumn="1" w:lastColumn="0" w:noHBand="0" w:noVBand="1"/>
      </w:tblPr>
      <w:tblGrid>
        <w:gridCol w:w="4819"/>
        <w:gridCol w:w="4535"/>
        <w:gridCol w:w="3971"/>
      </w:tblGrid>
      <w:tr w:rsidR="005C453F" w:rsidRPr="00730196" w:rsidTr="00166882">
        <w:trPr>
          <w:trHeight w:val="1703"/>
        </w:trPr>
        <w:tc>
          <w:tcPr>
            <w:tcW w:w="4819" w:type="dxa"/>
          </w:tcPr>
          <w:p w:rsidR="005C453F" w:rsidRDefault="005C453F" w:rsidP="00F8265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5C453F" w:rsidRPr="00CE5AC7" w:rsidRDefault="005C453F" w:rsidP="00F826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5AC7">
              <w:rPr>
                <w:rFonts w:ascii="Times New Roman" w:hAnsi="Times New Roman" w:cs="Times New Roman"/>
                <w:sz w:val="24"/>
                <w:szCs w:val="24"/>
              </w:rPr>
              <w:t xml:space="preserve">ШМО </w:t>
            </w:r>
            <w:r w:rsidRPr="00CE5AC7">
              <w:rPr>
                <w:rFonts w:ascii="Times New Roman" w:hAnsi="Times New Roman"/>
                <w:sz w:val="24"/>
                <w:szCs w:val="24"/>
              </w:rPr>
              <w:t>естественно- математического цикла</w:t>
            </w:r>
          </w:p>
          <w:p w:rsidR="005C453F" w:rsidRPr="00CE5AC7" w:rsidRDefault="005C453F" w:rsidP="00F82659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CE5AC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CE5AC7">
              <w:rPr>
                <w:rFonts w:ascii="Times New Roman" w:hAnsi="Times New Roman" w:cs="Times New Roman"/>
                <w:sz w:val="24"/>
              </w:rPr>
              <w:t xml:space="preserve"> Г.С. Мамутова</w:t>
            </w:r>
          </w:p>
          <w:p w:rsidR="005C453F" w:rsidRPr="00730196" w:rsidRDefault="005C453F" w:rsidP="00F8265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7379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53F" w:rsidRPr="00730196" w:rsidRDefault="005C453F" w:rsidP="00F8265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73793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2022 г.                                                                                                                                                                </w:t>
            </w:r>
          </w:p>
        </w:tc>
        <w:tc>
          <w:tcPr>
            <w:tcW w:w="4535" w:type="dxa"/>
          </w:tcPr>
          <w:p w:rsidR="005C453F" w:rsidRPr="00730196" w:rsidRDefault="005C453F" w:rsidP="00F8265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C453F" w:rsidRPr="00730196" w:rsidRDefault="005C453F" w:rsidP="00F8265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5C453F" w:rsidRPr="00730196" w:rsidRDefault="005C453F" w:rsidP="00F8265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 xml:space="preserve">____________ Щерблюк В.Я.  </w:t>
            </w:r>
            <w:r w:rsidRPr="0073019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5C453F" w:rsidRPr="00730196" w:rsidRDefault="005C453F" w:rsidP="00F8265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73793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>» августа 2022 г.</w:t>
            </w:r>
          </w:p>
        </w:tc>
        <w:tc>
          <w:tcPr>
            <w:tcW w:w="3971" w:type="dxa"/>
          </w:tcPr>
          <w:p w:rsidR="005C453F" w:rsidRPr="00730196" w:rsidRDefault="005C453F" w:rsidP="00F826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C453F" w:rsidRPr="00730196" w:rsidRDefault="005C453F" w:rsidP="00F826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 xml:space="preserve">____________ Карлюга И.Е.  </w:t>
            </w:r>
          </w:p>
          <w:p w:rsidR="005C453F" w:rsidRPr="00730196" w:rsidRDefault="005C453F" w:rsidP="00F826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737938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:rsidR="005C453F" w:rsidRPr="00730196" w:rsidRDefault="005C453F" w:rsidP="00F826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73793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730196">
              <w:rPr>
                <w:rFonts w:ascii="Times New Roman" w:hAnsi="Times New Roman" w:cs="Times New Roman"/>
                <w:sz w:val="24"/>
                <w:szCs w:val="24"/>
              </w:rPr>
              <w:t>» августа 2022 г.</w:t>
            </w:r>
          </w:p>
        </w:tc>
      </w:tr>
    </w:tbl>
    <w:p w:rsidR="005C453F" w:rsidRPr="00EF2E7C" w:rsidRDefault="005C453F" w:rsidP="00F82659">
      <w:pPr>
        <w:autoSpaceDE w:val="0"/>
        <w:autoSpaceDN w:val="0"/>
        <w:spacing w:after="0"/>
        <w:ind w:left="708"/>
        <w:jc w:val="center"/>
        <w:rPr>
          <w:rFonts w:ascii="Times New Roman" w:hAnsi="Times New Roman"/>
          <w:sz w:val="24"/>
          <w:szCs w:val="24"/>
        </w:rPr>
      </w:pPr>
    </w:p>
    <w:p w:rsidR="005C453F" w:rsidRPr="00EF2E7C" w:rsidRDefault="005C453F" w:rsidP="00F82659">
      <w:pPr>
        <w:autoSpaceDE w:val="0"/>
        <w:autoSpaceDN w:val="0"/>
        <w:spacing w:after="0"/>
        <w:ind w:left="708" w:right="110"/>
        <w:jc w:val="center"/>
        <w:rPr>
          <w:rFonts w:ascii="Times New Roman" w:hAnsi="Times New Roman"/>
          <w:sz w:val="24"/>
          <w:szCs w:val="24"/>
        </w:rPr>
      </w:pPr>
      <w:r w:rsidRPr="00EF2E7C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5C453F" w:rsidRPr="00EF2E7C" w:rsidRDefault="005C453F" w:rsidP="00F82659">
      <w:pPr>
        <w:autoSpaceDE w:val="0"/>
        <w:autoSpaceDN w:val="0"/>
        <w:spacing w:after="0"/>
        <w:ind w:left="708" w:right="110"/>
        <w:jc w:val="center"/>
        <w:rPr>
          <w:rFonts w:ascii="Times New Roman" w:hAnsi="Times New Roman"/>
          <w:sz w:val="24"/>
          <w:szCs w:val="24"/>
        </w:rPr>
      </w:pPr>
      <w:r w:rsidRPr="00EF2E7C">
        <w:rPr>
          <w:rFonts w:ascii="Times New Roman" w:hAnsi="Times New Roman"/>
          <w:color w:val="000000"/>
          <w:sz w:val="24"/>
          <w:szCs w:val="24"/>
        </w:rPr>
        <w:t>учебного предмета</w:t>
      </w:r>
    </w:p>
    <w:p w:rsidR="005C453F" w:rsidRPr="00530BA8" w:rsidRDefault="005C453F" w:rsidP="00F82659">
      <w:pPr>
        <w:autoSpaceDE w:val="0"/>
        <w:autoSpaceDN w:val="0"/>
        <w:spacing w:after="0"/>
        <w:ind w:left="708" w:right="110"/>
        <w:jc w:val="center"/>
        <w:rPr>
          <w:rFonts w:ascii="Times New Roman" w:hAnsi="Times New Roman" w:cs="Times New Roman"/>
          <w:sz w:val="24"/>
          <w:szCs w:val="24"/>
        </w:rPr>
      </w:pPr>
      <w:r w:rsidRPr="00530BA8">
        <w:rPr>
          <w:rFonts w:ascii="Times New Roman" w:hAnsi="Times New Roman" w:cs="Times New Roman"/>
          <w:sz w:val="24"/>
          <w:szCs w:val="24"/>
        </w:rPr>
        <w:t>«Алгебра»</w:t>
      </w:r>
    </w:p>
    <w:p w:rsidR="005C453F" w:rsidRPr="00EF2E7C" w:rsidRDefault="005C453F" w:rsidP="00F82659">
      <w:pPr>
        <w:autoSpaceDE w:val="0"/>
        <w:autoSpaceDN w:val="0"/>
        <w:spacing w:after="0"/>
        <w:ind w:left="708" w:right="110"/>
        <w:jc w:val="center"/>
        <w:rPr>
          <w:rFonts w:ascii="Times New Roman" w:hAnsi="Times New Roman"/>
          <w:sz w:val="24"/>
          <w:szCs w:val="24"/>
        </w:rPr>
      </w:pPr>
      <w:r w:rsidRPr="00EF2E7C">
        <w:rPr>
          <w:rFonts w:ascii="Times New Roman" w:hAnsi="Times New Roman"/>
          <w:color w:val="000000"/>
          <w:sz w:val="24"/>
          <w:szCs w:val="24"/>
        </w:rPr>
        <w:t xml:space="preserve">для </w:t>
      </w:r>
      <w:r>
        <w:rPr>
          <w:rFonts w:ascii="Times New Roman" w:hAnsi="Times New Roman"/>
          <w:color w:val="000000"/>
          <w:sz w:val="24"/>
          <w:szCs w:val="24"/>
        </w:rPr>
        <w:t>10</w:t>
      </w:r>
      <w:r w:rsidRPr="00EF2E7C">
        <w:rPr>
          <w:rFonts w:ascii="Times New Roman" w:hAnsi="Times New Roman"/>
          <w:color w:val="000000"/>
          <w:sz w:val="24"/>
          <w:szCs w:val="24"/>
        </w:rPr>
        <w:t xml:space="preserve">  класса основного общего образования</w:t>
      </w:r>
    </w:p>
    <w:p w:rsidR="005C453F" w:rsidRPr="00EF2E7C" w:rsidRDefault="005C453F" w:rsidP="00F82659">
      <w:pPr>
        <w:spacing w:after="0"/>
        <w:ind w:left="708" w:right="110"/>
        <w:jc w:val="center"/>
        <w:rPr>
          <w:rFonts w:ascii="Times New Roman" w:hAnsi="Times New Roman"/>
          <w:color w:val="000000"/>
          <w:sz w:val="24"/>
          <w:szCs w:val="24"/>
        </w:rPr>
      </w:pPr>
      <w:r w:rsidRPr="00EF2E7C">
        <w:rPr>
          <w:rFonts w:ascii="Times New Roman" w:hAnsi="Times New Roman"/>
          <w:color w:val="000000"/>
          <w:sz w:val="24"/>
          <w:szCs w:val="24"/>
        </w:rPr>
        <w:t>на 2022-2023 учебный год</w:t>
      </w:r>
    </w:p>
    <w:p w:rsidR="005C453F" w:rsidRPr="00EF2E7C" w:rsidRDefault="005C453F" w:rsidP="00F82659">
      <w:pPr>
        <w:autoSpaceDE w:val="0"/>
        <w:autoSpaceDN w:val="0"/>
        <w:spacing w:after="0"/>
        <w:ind w:left="708" w:right="34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5C453F" w:rsidRPr="00EF2E7C" w:rsidRDefault="005C453F" w:rsidP="00F82659">
      <w:pPr>
        <w:autoSpaceDE w:val="0"/>
        <w:autoSpaceDN w:val="0"/>
        <w:spacing w:after="0"/>
        <w:ind w:left="708" w:right="34"/>
        <w:rPr>
          <w:rFonts w:ascii="Times New Roman" w:hAnsi="Times New Roman"/>
          <w:color w:val="000000"/>
          <w:sz w:val="24"/>
          <w:szCs w:val="24"/>
        </w:rPr>
      </w:pPr>
    </w:p>
    <w:p w:rsidR="005C453F" w:rsidRPr="00EF2E7C" w:rsidRDefault="005C453F" w:rsidP="00F82659">
      <w:pPr>
        <w:autoSpaceDE w:val="0"/>
        <w:autoSpaceDN w:val="0"/>
        <w:spacing w:after="0"/>
        <w:ind w:left="708" w:right="34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5C453F" w:rsidRPr="00EF2E7C" w:rsidRDefault="005C453F" w:rsidP="00F82659">
      <w:pPr>
        <w:autoSpaceDE w:val="0"/>
        <w:autoSpaceDN w:val="0"/>
        <w:spacing w:after="0"/>
        <w:ind w:left="708" w:right="34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5C453F" w:rsidRPr="00530BA8" w:rsidRDefault="005C453F" w:rsidP="00F82659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F2E7C">
        <w:rPr>
          <w:rFonts w:ascii="Times New Roman" w:eastAsia="Times New Roman" w:hAnsi="Times New Roman"/>
          <w:color w:val="000000"/>
          <w:sz w:val="24"/>
          <w:szCs w:val="24"/>
        </w:rPr>
        <w:t xml:space="preserve">Составитель: </w:t>
      </w:r>
      <w:r w:rsidRPr="00530BA8">
        <w:rPr>
          <w:rFonts w:ascii="Times New Roman" w:hAnsi="Times New Roman" w:cs="Times New Roman"/>
          <w:sz w:val="24"/>
          <w:szCs w:val="24"/>
        </w:rPr>
        <w:t>ИзмерлиНурьеЭскандеровна</w:t>
      </w:r>
    </w:p>
    <w:p w:rsidR="005C453F" w:rsidRPr="00EF2E7C" w:rsidRDefault="005C453F" w:rsidP="00F82659">
      <w:pPr>
        <w:autoSpaceDE w:val="0"/>
        <w:autoSpaceDN w:val="0"/>
        <w:spacing w:after="0"/>
        <w:ind w:left="708" w:right="20"/>
        <w:jc w:val="right"/>
        <w:rPr>
          <w:rFonts w:ascii="Times New Roman" w:hAnsi="Times New Roman"/>
          <w:sz w:val="24"/>
          <w:szCs w:val="24"/>
        </w:rPr>
      </w:pPr>
      <w:r w:rsidRPr="00EF2E7C">
        <w:rPr>
          <w:rFonts w:ascii="Times New Roman" w:hAnsi="Times New Roman"/>
          <w:color w:val="000000"/>
          <w:sz w:val="24"/>
          <w:szCs w:val="24"/>
        </w:rPr>
        <w:t xml:space="preserve">учитель математики </w:t>
      </w:r>
    </w:p>
    <w:p w:rsidR="005C453F" w:rsidRPr="00EF2E7C" w:rsidRDefault="005C453F" w:rsidP="00F82659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5C453F" w:rsidRPr="00EF2E7C" w:rsidRDefault="005C453F" w:rsidP="00F82659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5C453F" w:rsidRDefault="005C453F" w:rsidP="00F82659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5C453F" w:rsidRPr="00EF2E7C" w:rsidRDefault="005C453F" w:rsidP="00F82659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5C453F" w:rsidRPr="00EF2E7C" w:rsidRDefault="005C453F" w:rsidP="00F82659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5C453F" w:rsidRPr="00737938" w:rsidRDefault="005C453F" w:rsidP="00F82659">
      <w:pPr>
        <w:autoSpaceDE w:val="0"/>
        <w:autoSpaceDN w:val="0"/>
        <w:spacing w:after="0"/>
        <w:ind w:left="708" w:right="11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37938">
        <w:rPr>
          <w:rFonts w:ascii="Times New Roman" w:hAnsi="Times New Roman"/>
          <w:b/>
          <w:color w:val="000000"/>
          <w:sz w:val="24"/>
          <w:szCs w:val="24"/>
        </w:rPr>
        <w:t>с. Ферсманово</w:t>
      </w:r>
      <w:r w:rsidR="00737938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737938">
        <w:rPr>
          <w:rFonts w:ascii="Times New Roman" w:hAnsi="Times New Roman"/>
          <w:b/>
          <w:color w:val="000000"/>
          <w:sz w:val="24"/>
          <w:szCs w:val="24"/>
        </w:rPr>
        <w:t xml:space="preserve"> 2022</w:t>
      </w:r>
    </w:p>
    <w:p w:rsidR="005C453F" w:rsidRPr="00EF2E7C" w:rsidRDefault="005C453F" w:rsidP="00F82659">
      <w:pPr>
        <w:autoSpaceDE w:val="0"/>
        <w:autoSpaceDN w:val="0"/>
        <w:spacing w:after="0"/>
        <w:ind w:left="708" w:right="11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B3189" w:rsidRPr="00C87E57" w:rsidRDefault="005B3189" w:rsidP="00F82659">
      <w:pPr>
        <w:tabs>
          <w:tab w:val="left" w:pos="92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C43BFA">
        <w:rPr>
          <w:rFonts w:ascii="Times New Roman" w:hAnsi="Times New Roman" w:cs="Times New Roman"/>
          <w:b/>
          <w:bCs/>
          <w:color w:val="000000" w:themeColor="text1"/>
        </w:rPr>
        <w:t>ПОЯСНИТЕЛЬНАЯ ЗАПИСКА</w:t>
      </w:r>
    </w:p>
    <w:p w:rsidR="005B3189" w:rsidRPr="00123EB6" w:rsidRDefault="005B3189" w:rsidP="00F82659">
      <w:pPr>
        <w:spacing w:after="0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23EB6">
        <w:rPr>
          <w:rFonts w:ascii="Times New Roman" w:hAnsi="Times New Roman"/>
          <w:sz w:val="24"/>
          <w:szCs w:val="24"/>
        </w:rPr>
        <w:lastRenderedPageBreak/>
        <w:t xml:space="preserve">Рабочая программа по алгебре, составлена на основе программы </w:t>
      </w:r>
      <w:r w:rsidRPr="00123EB6">
        <w:rPr>
          <w:rFonts w:ascii="Times New Roman" w:hAnsi="Times New Roman"/>
          <w:sz w:val="24"/>
          <w:szCs w:val="24"/>
          <w:shd w:val="clear" w:color="auto" w:fill="FFFFFF"/>
        </w:rPr>
        <w:t xml:space="preserve">основного общего образования по алгебре к учебно-методическому комплексу </w:t>
      </w:r>
      <w:r w:rsidRPr="00123E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Ю.Н.Макарычев, Н.Г.Миндюк, К.И.Нешков, С.Б.Суворова и др.</w:t>
      </w:r>
      <w:r w:rsidRPr="00123EB6">
        <w:rPr>
          <w:rFonts w:ascii="Times New Roman" w:hAnsi="Times New Roman"/>
          <w:sz w:val="24"/>
          <w:szCs w:val="24"/>
        </w:rPr>
        <w:t xml:space="preserve"> (М: Просвещение)</w:t>
      </w:r>
      <w:r w:rsidRPr="00123E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123EB6">
        <w:rPr>
          <w:rFonts w:ascii="Times New Roman" w:hAnsi="Times New Roman"/>
          <w:sz w:val="24"/>
          <w:szCs w:val="24"/>
        </w:rPr>
        <w:t>вошедшей в Государственный реестр образовательных программ.</w:t>
      </w:r>
    </w:p>
    <w:p w:rsidR="005B3189" w:rsidRPr="00C43BFA" w:rsidRDefault="005B3189" w:rsidP="00F8265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color w:val="000000" w:themeColor="text1"/>
          <w:sz w:val="24"/>
          <w:szCs w:val="24"/>
        </w:rPr>
        <w:t>А также на основании следующих документов:</w:t>
      </w:r>
    </w:p>
    <w:p w:rsidR="005B3189" w:rsidRPr="00C43BFA" w:rsidRDefault="005B3189" w:rsidP="00F82659">
      <w:pPr>
        <w:pStyle w:val="a7"/>
        <w:spacing w:after="0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7379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>Федерального закона от 29.12.2012 №273-ФЗ «Об образовании в Российской Федерации»;</w:t>
      </w:r>
    </w:p>
    <w:p w:rsidR="005B3189" w:rsidRPr="00C43BFA" w:rsidRDefault="005B3189" w:rsidP="00F82659">
      <w:pPr>
        <w:pStyle w:val="a7"/>
        <w:spacing w:after="0"/>
        <w:ind w:left="851"/>
        <w:rPr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7379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>Закон Республики Крым от 06.07.2015 №131-ЗРК/2015 «Об образовании в Республике Крым»;</w:t>
      </w:r>
    </w:p>
    <w:p w:rsidR="005B3189" w:rsidRPr="00C43BFA" w:rsidRDefault="005B3189" w:rsidP="00F82659">
      <w:pPr>
        <w:pStyle w:val="a7"/>
        <w:spacing w:after="0"/>
        <w:ind w:left="851"/>
        <w:rPr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737938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№1897 (далее – ФГОС основного общего образования);</w:t>
      </w:r>
    </w:p>
    <w:p w:rsidR="005B3189" w:rsidRPr="00C43BFA" w:rsidRDefault="005B3189" w:rsidP="00F82659">
      <w:pPr>
        <w:pStyle w:val="a7"/>
        <w:spacing w:after="0"/>
        <w:ind w:left="851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-</w:t>
      </w:r>
      <w:r w:rsidR="00737938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C43BFA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Федерального перечня учебников, утвержденного приказом Министерства просвещения Российской Федерации от 20.05.2020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5B3189" w:rsidRPr="00C43BFA" w:rsidRDefault="005B3189" w:rsidP="00F82659">
      <w:pPr>
        <w:pStyle w:val="a7"/>
        <w:spacing w:after="0"/>
        <w:ind w:left="851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-</w:t>
      </w:r>
      <w:r w:rsidR="00737938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C43BFA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5B3189" w:rsidRPr="00C43BFA" w:rsidRDefault="005B3189" w:rsidP="00F82659">
      <w:pPr>
        <w:pStyle w:val="a7"/>
        <w:spacing w:after="0"/>
        <w:ind w:left="851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-</w:t>
      </w:r>
      <w:r w:rsidR="00737938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C43BFA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обитания, утвержденных постановлением Главного государственного санитарного врача Российской Федерацииот 28.01.2021 №2;</w:t>
      </w:r>
    </w:p>
    <w:p w:rsidR="005B3189" w:rsidRPr="00C43BFA" w:rsidRDefault="005B3189" w:rsidP="00F82659">
      <w:pPr>
        <w:pStyle w:val="a7"/>
        <w:spacing w:after="0"/>
        <w:ind w:left="851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-</w:t>
      </w:r>
      <w:r w:rsidR="00737938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C43BFA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Санитарных правил и норм СанПин 2.4.3648-20 «Санитарно-эпидемиологические требования к организации воспитания и обучения, отдыха и оздоровления детей и молодежи», утвержденного постановлением Главного государственного санитарного врача Российской Федерации от 228.09.2020№ 28;</w:t>
      </w:r>
    </w:p>
    <w:p w:rsidR="005B3189" w:rsidRPr="00C43BFA" w:rsidRDefault="005B3189" w:rsidP="00F82659">
      <w:pPr>
        <w:pStyle w:val="a7"/>
        <w:spacing w:after="0"/>
        <w:ind w:left="851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-</w:t>
      </w:r>
      <w:r w:rsidR="00737938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C43BFA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Примерных адаптированных основных общеобразовательных программ 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>основного</w:t>
      </w:r>
      <w:r w:rsidRPr="00C43BFA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общего образования глухих обучающихся, слабослышащих и позднооглохшихобучающихся, слепых обучающихся, слабовидящих обучающихся, обучающихся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C43BFA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с тяжелыми нарушениями речи, обучающихся с нарушениями опорно-двигательногоаппарата, обучающихся с задержкой психического развития, обучающихся с расстройствами аутистического спектра,одобренных решением федерального учебно-методического объединения по общему образованию (протокол от 22.12.2015№ 4/15);</w:t>
      </w:r>
    </w:p>
    <w:p w:rsidR="005B3189" w:rsidRPr="00C43BFA" w:rsidRDefault="005B3189" w:rsidP="00F82659">
      <w:pPr>
        <w:pStyle w:val="a7"/>
        <w:spacing w:after="0"/>
        <w:ind w:left="851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-</w:t>
      </w:r>
      <w:r w:rsidR="00737938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C43BFA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Учебного плана ГБОУ РК «Лозовская специальная школа-интернат» на 202</w:t>
      </w:r>
      <w:r w:rsidR="005C453F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2</w:t>
      </w:r>
      <w:r w:rsidRPr="00C43BFA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/202</w:t>
      </w:r>
      <w:r w:rsidR="005C453F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3</w:t>
      </w:r>
      <w:r w:rsidRPr="00C43BFA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учебный год;</w:t>
      </w:r>
    </w:p>
    <w:p w:rsidR="005B3189" w:rsidRPr="00C43BFA" w:rsidRDefault="005B3189" w:rsidP="00F82659">
      <w:pPr>
        <w:pStyle w:val="a7"/>
        <w:spacing w:after="0"/>
        <w:ind w:left="851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-</w:t>
      </w:r>
      <w:r w:rsidR="00737938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Положение № 2.1 «О рабочей программе», Положение №2.5 «О системе оценок, формах и порядке проведения текущего контроля успеваемости, промежуточной, итоговой аттестации обучающихся по итогам освоения АООП обучающихся с ОВЗ».</w:t>
      </w:r>
    </w:p>
    <w:p w:rsidR="00C06B86" w:rsidRPr="009C2F00" w:rsidRDefault="00C06B86" w:rsidP="00F82659">
      <w:pPr>
        <w:pStyle w:val="a7"/>
        <w:spacing w:after="0" w:line="240" w:lineRule="auto"/>
        <w:ind w:left="0" w:right="111" w:firstLine="567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9C2F0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Состав УМК: </w:t>
      </w:r>
    </w:p>
    <w:p w:rsidR="00C06B86" w:rsidRPr="00331E08" w:rsidRDefault="00C06B86" w:rsidP="00F82659">
      <w:pPr>
        <w:numPr>
          <w:ilvl w:val="0"/>
          <w:numId w:val="2"/>
        </w:numPr>
        <w:shd w:val="clear" w:color="auto" w:fill="FFFFFF"/>
        <w:spacing w:after="0" w:line="240" w:lineRule="auto"/>
        <w:ind w:right="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Ю.Н.Макарычев, Н.Г.Миндюк, К.И.Нешков, С.Б.Суворова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др</w:t>
      </w:r>
      <w:r w:rsidRPr="00331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Алгебра 9</w:t>
      </w:r>
      <w:r w:rsidRPr="00331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2659" w:rsidRDefault="00F82659" w:rsidP="00F82659">
      <w:pPr>
        <w:pStyle w:val="a9"/>
        <w:ind w:left="720" w:right="111"/>
        <w:jc w:val="both"/>
        <w:rPr>
          <w:rFonts w:ascii="Times New Roman" w:hAnsi="Times New Roman"/>
          <w:b/>
          <w:sz w:val="24"/>
          <w:szCs w:val="24"/>
        </w:rPr>
      </w:pPr>
    </w:p>
    <w:p w:rsidR="00C06B86" w:rsidRPr="009C2F00" w:rsidRDefault="00C06B86" w:rsidP="00F82659">
      <w:pPr>
        <w:pStyle w:val="a9"/>
        <w:ind w:left="720" w:right="111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b/>
          <w:sz w:val="24"/>
          <w:szCs w:val="24"/>
        </w:rPr>
        <w:t xml:space="preserve">Целями </w:t>
      </w:r>
      <w:r w:rsidRPr="009C2F00">
        <w:rPr>
          <w:rFonts w:ascii="Times New Roman" w:hAnsi="Times New Roman"/>
          <w:sz w:val="24"/>
          <w:szCs w:val="24"/>
        </w:rPr>
        <w:t xml:space="preserve">изучения </w:t>
      </w:r>
      <w:r>
        <w:rPr>
          <w:rFonts w:ascii="Times New Roman" w:hAnsi="Times New Roman"/>
          <w:sz w:val="24"/>
          <w:szCs w:val="24"/>
        </w:rPr>
        <w:t xml:space="preserve">математики </w:t>
      </w:r>
      <w:r w:rsidRPr="009C2F00">
        <w:rPr>
          <w:rFonts w:ascii="Times New Roman" w:hAnsi="Times New Roman"/>
          <w:sz w:val="24"/>
          <w:szCs w:val="24"/>
        </w:rPr>
        <w:t>в основной школе являются:</w:t>
      </w:r>
    </w:p>
    <w:p w:rsidR="00C06B86" w:rsidRPr="005D0D14" w:rsidRDefault="00C06B86" w:rsidP="00F82659">
      <w:pPr>
        <w:numPr>
          <w:ilvl w:val="0"/>
          <w:numId w:val="10"/>
        </w:numPr>
        <w:spacing w:after="0" w:line="240" w:lineRule="auto"/>
        <w:ind w:right="111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 w:rsidRPr="005D0D14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C06B86" w:rsidRPr="005D0D14" w:rsidRDefault="00C06B86" w:rsidP="00F82659">
      <w:pPr>
        <w:numPr>
          <w:ilvl w:val="0"/>
          <w:numId w:val="10"/>
        </w:numPr>
        <w:spacing w:after="0" w:line="240" w:lineRule="auto"/>
        <w:ind w:right="111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 w:rsidRPr="005D0D14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C06B86" w:rsidRPr="005D0D14" w:rsidRDefault="00C06B86" w:rsidP="00F82659">
      <w:pPr>
        <w:numPr>
          <w:ilvl w:val="0"/>
          <w:numId w:val="10"/>
        </w:numPr>
        <w:spacing w:after="0" w:line="240" w:lineRule="auto"/>
        <w:ind w:right="111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 w:rsidRPr="005D0D14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C06B86" w:rsidRPr="005D0D14" w:rsidRDefault="00C06B86" w:rsidP="00F82659">
      <w:pPr>
        <w:numPr>
          <w:ilvl w:val="0"/>
          <w:numId w:val="10"/>
        </w:numPr>
        <w:spacing w:after="0" w:line="240" w:lineRule="auto"/>
        <w:ind w:right="111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 w:rsidRPr="005D0D14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C06B86" w:rsidRPr="005D0D14" w:rsidRDefault="00C06B86" w:rsidP="00F82659">
      <w:pPr>
        <w:numPr>
          <w:ilvl w:val="0"/>
          <w:numId w:val="10"/>
        </w:numPr>
        <w:spacing w:after="0" w:line="240" w:lineRule="auto"/>
        <w:ind w:right="111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 w:rsidRPr="005D0D14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систематическое развитие понятия числа;</w:t>
      </w:r>
    </w:p>
    <w:p w:rsidR="00C06B86" w:rsidRDefault="00C06B86" w:rsidP="00F82659">
      <w:pPr>
        <w:numPr>
          <w:ilvl w:val="0"/>
          <w:numId w:val="10"/>
        </w:numPr>
        <w:spacing w:after="0" w:line="240" w:lineRule="auto"/>
        <w:ind w:right="111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 w:rsidRPr="005D0D14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 xml:space="preserve">выработка умений выполнять устно и письменно арифметические действия над числами, переводить практические задачи на язык математики; </w:t>
      </w:r>
    </w:p>
    <w:p w:rsidR="00C06B86" w:rsidRPr="00227B3B" w:rsidRDefault="00C06B86" w:rsidP="00F82659">
      <w:pPr>
        <w:numPr>
          <w:ilvl w:val="0"/>
          <w:numId w:val="10"/>
        </w:numPr>
        <w:spacing w:after="0" w:line="240" w:lineRule="auto"/>
        <w:ind w:right="111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р</w:t>
      </w:r>
      <w:r w:rsidRPr="005D0D14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 xml:space="preserve">азвитие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с</w:t>
      </w:r>
      <w:r w:rsidRPr="005D0D14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вязной монологической и диалогической речи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;</w:t>
      </w:r>
    </w:p>
    <w:p w:rsidR="00C06B86" w:rsidRDefault="00C06B86" w:rsidP="00F82659">
      <w:pPr>
        <w:pStyle w:val="a9"/>
        <w:ind w:right="111" w:firstLine="567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 xml:space="preserve">Эти цели обуславливают </w:t>
      </w:r>
      <w:r w:rsidRPr="009C2F00">
        <w:rPr>
          <w:rFonts w:ascii="Times New Roman" w:hAnsi="Times New Roman"/>
          <w:b/>
          <w:sz w:val="24"/>
          <w:szCs w:val="24"/>
        </w:rPr>
        <w:t>следующие задачи</w:t>
      </w:r>
      <w:r w:rsidRPr="009C2F00">
        <w:rPr>
          <w:rFonts w:ascii="Times New Roman" w:hAnsi="Times New Roman"/>
          <w:sz w:val="24"/>
          <w:szCs w:val="24"/>
        </w:rPr>
        <w:t>:</w:t>
      </w:r>
    </w:p>
    <w:p w:rsidR="00C06B86" w:rsidRPr="009C2F00" w:rsidRDefault="00C06B86" w:rsidP="00F82659">
      <w:pPr>
        <w:pStyle w:val="a9"/>
        <w:ind w:right="111" w:firstLine="567"/>
        <w:jc w:val="both"/>
        <w:rPr>
          <w:rFonts w:ascii="Times New Roman" w:hAnsi="Times New Roman"/>
          <w:sz w:val="24"/>
          <w:szCs w:val="24"/>
        </w:rPr>
      </w:pPr>
    </w:p>
    <w:p w:rsidR="00C06B86" w:rsidRPr="00D0464E" w:rsidRDefault="00C06B86" w:rsidP="00F82659">
      <w:pPr>
        <w:pStyle w:val="c20"/>
        <w:shd w:val="clear" w:color="auto" w:fill="FFFFFF"/>
        <w:spacing w:before="0" w:beforeAutospacing="0" w:after="0" w:afterAutospacing="0"/>
        <w:ind w:left="360" w:right="111"/>
        <w:jc w:val="both"/>
        <w:rPr>
          <w:rFonts w:ascii="Calibri" w:hAnsi="Calibri" w:cs="Calibri"/>
          <w:color w:val="000000"/>
        </w:rPr>
      </w:pPr>
      <w:r w:rsidRPr="00D0464E">
        <w:rPr>
          <w:rStyle w:val="c0"/>
          <w:rFonts w:eastAsiaTheme="majorEastAsia"/>
          <w:b/>
          <w:bCs/>
          <w:iCs/>
          <w:color w:val="000000"/>
        </w:rPr>
        <w:t>В направлении личностного развития:</w:t>
      </w:r>
    </w:p>
    <w:p w:rsidR="00C06B86" w:rsidRPr="00A01299" w:rsidRDefault="00C06B86" w:rsidP="00F82659">
      <w:pPr>
        <w:pStyle w:val="c20"/>
        <w:shd w:val="clear" w:color="auto" w:fill="FFFFFF"/>
        <w:spacing w:before="0" w:beforeAutospacing="0" w:after="0" w:afterAutospacing="0"/>
        <w:ind w:left="360" w:right="111"/>
        <w:jc w:val="both"/>
        <w:rPr>
          <w:rFonts w:ascii="Calibri" w:hAnsi="Calibri" w:cs="Calibri"/>
          <w:color w:val="000000"/>
        </w:rPr>
      </w:pPr>
      <w:r w:rsidRPr="00A01299">
        <w:rPr>
          <w:rStyle w:val="c10"/>
          <w:rFonts w:eastAsiaTheme="majorEastAsia"/>
          <w:color w:val="000000"/>
        </w:rPr>
        <w:t>1) развитие логического и практического мышления, культуры речи, способности к умственному эксперименту;</w:t>
      </w:r>
    </w:p>
    <w:p w:rsidR="00C06B86" w:rsidRPr="00A01299" w:rsidRDefault="00C06B86" w:rsidP="00F82659">
      <w:pPr>
        <w:pStyle w:val="c20"/>
        <w:shd w:val="clear" w:color="auto" w:fill="FFFFFF"/>
        <w:spacing w:before="0" w:beforeAutospacing="0" w:after="0" w:afterAutospacing="0"/>
        <w:ind w:left="360" w:right="111"/>
        <w:jc w:val="both"/>
        <w:rPr>
          <w:rFonts w:ascii="Calibri" w:hAnsi="Calibri" w:cs="Calibri"/>
          <w:color w:val="000000"/>
        </w:rPr>
      </w:pPr>
      <w:r w:rsidRPr="00A01299">
        <w:rPr>
          <w:rStyle w:val="c10"/>
          <w:rFonts w:eastAsiaTheme="majorEastAsia"/>
          <w:color w:val="000000"/>
        </w:rPr>
        <w:t>2)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C06B86" w:rsidRPr="00A01299" w:rsidRDefault="00C06B86" w:rsidP="00F82659">
      <w:pPr>
        <w:pStyle w:val="c20"/>
        <w:shd w:val="clear" w:color="auto" w:fill="FFFFFF"/>
        <w:spacing w:before="0" w:beforeAutospacing="0" w:after="0" w:afterAutospacing="0"/>
        <w:ind w:left="360" w:right="111"/>
        <w:jc w:val="both"/>
        <w:rPr>
          <w:rFonts w:ascii="Calibri" w:hAnsi="Calibri" w:cs="Calibri"/>
          <w:color w:val="000000"/>
        </w:rPr>
      </w:pPr>
      <w:r w:rsidRPr="00A01299">
        <w:rPr>
          <w:rStyle w:val="c10"/>
          <w:rFonts w:eastAsiaTheme="majorEastAsia"/>
          <w:color w:val="000000"/>
        </w:rPr>
        <w:t>3) воспитание качеств личности, обеспечивающих социальную мобильность, способность принимать самостоятельные решения;</w:t>
      </w:r>
    </w:p>
    <w:p w:rsidR="00C06B86" w:rsidRPr="00A01299" w:rsidRDefault="00C06B86" w:rsidP="00F82659">
      <w:pPr>
        <w:pStyle w:val="c20"/>
        <w:shd w:val="clear" w:color="auto" w:fill="FFFFFF"/>
        <w:spacing w:before="0" w:beforeAutospacing="0" w:after="0" w:afterAutospacing="0"/>
        <w:ind w:left="360" w:right="111"/>
        <w:jc w:val="both"/>
        <w:rPr>
          <w:rFonts w:ascii="Calibri" w:hAnsi="Calibri" w:cs="Calibri"/>
          <w:color w:val="000000"/>
        </w:rPr>
      </w:pPr>
      <w:r w:rsidRPr="00A01299">
        <w:rPr>
          <w:rStyle w:val="c10"/>
          <w:rFonts w:eastAsiaTheme="majorEastAsia"/>
          <w:color w:val="000000"/>
        </w:rPr>
        <w:t>4) формирование качеств мышления, необходимых для адаптации в современном информационном обществе;</w:t>
      </w:r>
    </w:p>
    <w:p w:rsidR="00C06B86" w:rsidRPr="00F82659" w:rsidRDefault="00C06B86" w:rsidP="00F82659">
      <w:pPr>
        <w:pStyle w:val="c20"/>
        <w:shd w:val="clear" w:color="auto" w:fill="FFFFFF"/>
        <w:spacing w:before="0" w:beforeAutospacing="0" w:after="0" w:afterAutospacing="0"/>
        <w:ind w:left="360" w:right="111"/>
        <w:jc w:val="both"/>
        <w:rPr>
          <w:rFonts w:eastAsiaTheme="majorEastAsia"/>
          <w:color w:val="000000"/>
        </w:rPr>
      </w:pPr>
      <w:r w:rsidRPr="00A01299">
        <w:rPr>
          <w:rStyle w:val="c10"/>
          <w:rFonts w:eastAsiaTheme="majorEastAsia"/>
          <w:color w:val="000000"/>
        </w:rPr>
        <w:t>5) развитие интереса к математическому творчеству и математических способностей.</w:t>
      </w:r>
    </w:p>
    <w:p w:rsidR="00C06B86" w:rsidRPr="00D0464E" w:rsidRDefault="00C06B86" w:rsidP="00F82659">
      <w:pPr>
        <w:pStyle w:val="c20"/>
        <w:shd w:val="clear" w:color="auto" w:fill="FFFFFF"/>
        <w:spacing w:before="0" w:beforeAutospacing="0" w:after="0" w:afterAutospacing="0"/>
        <w:ind w:left="360" w:right="111"/>
        <w:jc w:val="both"/>
        <w:rPr>
          <w:rFonts w:ascii="Calibri" w:hAnsi="Calibri" w:cs="Calibri"/>
          <w:color w:val="000000"/>
        </w:rPr>
      </w:pPr>
      <w:r w:rsidRPr="00D0464E">
        <w:rPr>
          <w:rStyle w:val="c0"/>
          <w:rFonts w:eastAsiaTheme="majorEastAsia"/>
          <w:b/>
          <w:bCs/>
          <w:iCs/>
          <w:color w:val="000000"/>
        </w:rPr>
        <w:t>В предметном направлении:</w:t>
      </w:r>
    </w:p>
    <w:p w:rsidR="00C06B86" w:rsidRPr="00A01299" w:rsidRDefault="00C06B86" w:rsidP="00F82659">
      <w:pPr>
        <w:pStyle w:val="c20"/>
        <w:shd w:val="clear" w:color="auto" w:fill="FFFFFF"/>
        <w:spacing w:before="0" w:beforeAutospacing="0" w:after="0" w:afterAutospacing="0"/>
        <w:ind w:left="360" w:right="111"/>
        <w:jc w:val="both"/>
        <w:rPr>
          <w:rFonts w:ascii="Calibri" w:hAnsi="Calibri" w:cs="Calibri"/>
          <w:color w:val="000000"/>
        </w:rPr>
      </w:pPr>
      <w:r w:rsidRPr="00A01299">
        <w:rPr>
          <w:rStyle w:val="c10"/>
          <w:rFonts w:eastAsiaTheme="majorEastAsia"/>
          <w:color w:val="000000"/>
        </w:rPr>
        <w:t>1) овладение математическими знаниями и умениями, необходимыми для продолжения обучения в общеобразовательных учреждениях, изучение смежных дисциплин, применения в повседневной жизни;</w:t>
      </w:r>
    </w:p>
    <w:p w:rsidR="00C06B86" w:rsidRPr="00A01299" w:rsidRDefault="00C06B86" w:rsidP="00F82659">
      <w:pPr>
        <w:pStyle w:val="c20"/>
        <w:shd w:val="clear" w:color="auto" w:fill="FFFFFF"/>
        <w:spacing w:before="0" w:beforeAutospacing="0" w:after="0" w:afterAutospacing="0"/>
        <w:ind w:left="360" w:right="111"/>
        <w:jc w:val="both"/>
        <w:rPr>
          <w:rFonts w:ascii="Calibri" w:hAnsi="Calibri" w:cs="Calibri"/>
          <w:color w:val="000000"/>
        </w:rPr>
      </w:pPr>
      <w:r w:rsidRPr="00A01299">
        <w:rPr>
          <w:rStyle w:val="c10"/>
          <w:rFonts w:eastAsiaTheme="majorEastAsia"/>
          <w:color w:val="000000"/>
        </w:rPr>
        <w:t>2) 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C06B86" w:rsidRPr="00D0464E" w:rsidRDefault="00C06B86" w:rsidP="00F82659">
      <w:pPr>
        <w:pStyle w:val="c20"/>
        <w:shd w:val="clear" w:color="auto" w:fill="FFFFFF"/>
        <w:spacing w:before="0" w:beforeAutospacing="0" w:after="0" w:afterAutospacing="0"/>
        <w:ind w:left="360" w:right="111"/>
        <w:jc w:val="both"/>
        <w:rPr>
          <w:rFonts w:ascii="Calibri" w:hAnsi="Calibri" w:cs="Calibri"/>
          <w:color w:val="000000"/>
        </w:rPr>
      </w:pPr>
      <w:r w:rsidRPr="00D0464E">
        <w:rPr>
          <w:rStyle w:val="c0"/>
          <w:rFonts w:eastAsiaTheme="majorEastAsia"/>
          <w:b/>
          <w:bCs/>
          <w:iCs/>
          <w:color w:val="000000"/>
        </w:rPr>
        <w:t>В метапредметном направлении:</w:t>
      </w:r>
    </w:p>
    <w:p w:rsidR="00C06B86" w:rsidRPr="00A01299" w:rsidRDefault="00C06B86" w:rsidP="00F82659">
      <w:pPr>
        <w:pStyle w:val="c20"/>
        <w:shd w:val="clear" w:color="auto" w:fill="FFFFFF"/>
        <w:spacing w:before="0" w:beforeAutospacing="0" w:after="0" w:afterAutospacing="0"/>
        <w:ind w:left="360" w:right="111"/>
        <w:jc w:val="both"/>
        <w:rPr>
          <w:rFonts w:ascii="Calibri" w:hAnsi="Calibri" w:cs="Calibri"/>
          <w:color w:val="000000"/>
        </w:rPr>
      </w:pPr>
      <w:r w:rsidRPr="00A01299">
        <w:rPr>
          <w:rStyle w:val="c10"/>
          <w:rFonts w:eastAsiaTheme="majorEastAsia"/>
          <w:color w:val="000000"/>
        </w:rPr>
        <w:lastRenderedPageBreak/>
        <w:t>1)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C06B86" w:rsidRPr="00A01299" w:rsidRDefault="00C06B86" w:rsidP="00F82659">
      <w:pPr>
        <w:pStyle w:val="c20"/>
        <w:shd w:val="clear" w:color="auto" w:fill="FFFFFF"/>
        <w:spacing w:before="0" w:beforeAutospacing="0" w:after="0" w:afterAutospacing="0"/>
        <w:ind w:left="360" w:right="111"/>
        <w:jc w:val="both"/>
        <w:rPr>
          <w:rFonts w:ascii="Calibri" w:hAnsi="Calibri" w:cs="Calibri"/>
          <w:color w:val="000000"/>
        </w:rPr>
      </w:pPr>
      <w:r w:rsidRPr="00A01299">
        <w:rPr>
          <w:rStyle w:val="c10"/>
          <w:rFonts w:eastAsiaTheme="majorEastAsia"/>
          <w:color w:val="000000"/>
        </w:rPr>
        <w:t>2)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C06B86" w:rsidRDefault="00C06B86" w:rsidP="00F82659">
      <w:pPr>
        <w:pStyle w:val="c20"/>
        <w:shd w:val="clear" w:color="auto" w:fill="FFFFFF"/>
        <w:spacing w:before="0" w:beforeAutospacing="0" w:after="0" w:afterAutospacing="0"/>
        <w:ind w:left="360" w:right="111"/>
        <w:jc w:val="both"/>
        <w:rPr>
          <w:rFonts w:ascii="Calibri" w:hAnsi="Calibri" w:cs="Calibri"/>
          <w:color w:val="000000"/>
        </w:rPr>
      </w:pPr>
      <w:r w:rsidRPr="00A01299">
        <w:rPr>
          <w:rStyle w:val="c10"/>
          <w:rFonts w:eastAsiaTheme="majorEastAsia"/>
          <w:color w:val="000000"/>
        </w:rPr>
        <w:t>3) формирование общих способов интеллектуальной деятельности, характерных для математики и являющихся основой познавательной культуры, значимых для различных сфер человеческой деятельности.</w:t>
      </w:r>
    </w:p>
    <w:p w:rsidR="00C06B86" w:rsidRPr="005540CD" w:rsidRDefault="00C06B86" w:rsidP="00F82659">
      <w:pPr>
        <w:pStyle w:val="c20"/>
        <w:shd w:val="clear" w:color="auto" w:fill="FFFFFF"/>
        <w:spacing w:before="0" w:beforeAutospacing="0" w:after="0" w:afterAutospacing="0"/>
        <w:ind w:right="111"/>
        <w:jc w:val="both"/>
        <w:rPr>
          <w:rStyle w:val="c10"/>
          <w:rFonts w:eastAsiaTheme="majorEastAsia"/>
          <w:b/>
          <w:color w:val="000000"/>
        </w:rPr>
      </w:pPr>
      <w:r w:rsidRPr="005540CD">
        <w:rPr>
          <w:rStyle w:val="c10"/>
          <w:rFonts w:eastAsiaTheme="majorEastAsia"/>
          <w:b/>
          <w:color w:val="000000"/>
        </w:rPr>
        <w:t>Коррекционная работа:</w:t>
      </w:r>
    </w:p>
    <w:p w:rsidR="00C06B86" w:rsidRDefault="00C06B86" w:rsidP="00F82659">
      <w:pPr>
        <w:pStyle w:val="c20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right="111"/>
        <w:jc w:val="both"/>
        <w:rPr>
          <w:rStyle w:val="c10"/>
          <w:rFonts w:eastAsiaTheme="majorEastAsia"/>
          <w:color w:val="000000"/>
        </w:rPr>
      </w:pPr>
      <w:r w:rsidRPr="007841A2">
        <w:rPr>
          <w:rStyle w:val="c10"/>
          <w:rFonts w:eastAsiaTheme="majorEastAsia"/>
          <w:color w:val="000000"/>
        </w:rPr>
        <w:t>преодоление речевого недоразвития и связанных с ним особенностей</w:t>
      </w:r>
      <w:r>
        <w:rPr>
          <w:rStyle w:val="c10"/>
          <w:rFonts w:eastAsiaTheme="majorEastAsia"/>
          <w:color w:val="000000"/>
        </w:rPr>
        <w:t xml:space="preserve"> психологического развития;</w:t>
      </w:r>
    </w:p>
    <w:p w:rsidR="00C06B86" w:rsidRPr="00F305CB" w:rsidRDefault="00C06B86" w:rsidP="00F82659">
      <w:pPr>
        <w:pStyle w:val="c20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right="111"/>
        <w:jc w:val="both"/>
        <w:rPr>
          <w:rStyle w:val="c10"/>
          <w:rFonts w:eastAsiaTheme="majorEastAsia"/>
          <w:b/>
          <w:color w:val="000000"/>
        </w:rPr>
      </w:pPr>
      <w:r w:rsidRPr="005540CD">
        <w:rPr>
          <w:rStyle w:val="c10"/>
          <w:rFonts w:eastAsiaTheme="majorEastAsia"/>
          <w:color w:val="000000"/>
        </w:rPr>
        <w:t xml:space="preserve">предупреждение и коррекция нарушений устной и письменной речи, формирование коммуникативной и языковой компетенции, подготовка к овладению знаниями умениями и навыками для </w:t>
      </w:r>
      <w:r>
        <w:rPr>
          <w:rStyle w:val="c10"/>
          <w:rFonts w:eastAsiaTheme="majorEastAsia"/>
          <w:color w:val="000000"/>
        </w:rPr>
        <w:t xml:space="preserve">изучения </w:t>
      </w:r>
      <w:r w:rsidRPr="005540CD">
        <w:rPr>
          <w:rStyle w:val="c10"/>
          <w:rFonts w:eastAsiaTheme="majorEastAsia"/>
          <w:color w:val="000000"/>
        </w:rPr>
        <w:t>математик</w:t>
      </w:r>
      <w:r>
        <w:rPr>
          <w:rStyle w:val="c10"/>
          <w:rFonts w:eastAsiaTheme="majorEastAsia"/>
          <w:color w:val="000000"/>
        </w:rPr>
        <w:t>и.</w:t>
      </w:r>
    </w:p>
    <w:p w:rsidR="00C06B86" w:rsidRPr="005540CD" w:rsidRDefault="00C06B86" w:rsidP="00F82659">
      <w:pPr>
        <w:pStyle w:val="c20"/>
        <w:shd w:val="clear" w:color="auto" w:fill="FFFFFF"/>
        <w:spacing w:before="0" w:beforeAutospacing="0" w:after="0" w:afterAutospacing="0" w:line="276" w:lineRule="auto"/>
        <w:ind w:left="720" w:right="111"/>
        <w:jc w:val="both"/>
        <w:rPr>
          <w:rStyle w:val="c10"/>
          <w:rFonts w:eastAsiaTheme="majorEastAsia"/>
          <w:b/>
          <w:color w:val="000000"/>
        </w:rPr>
      </w:pPr>
      <w:r w:rsidRPr="005540CD">
        <w:rPr>
          <w:rStyle w:val="c10"/>
          <w:rFonts w:eastAsiaTheme="majorEastAsia"/>
          <w:b/>
          <w:color w:val="000000"/>
        </w:rPr>
        <w:t>Программа опирается на следующие принципы:</w:t>
      </w:r>
    </w:p>
    <w:p w:rsidR="00C06B86" w:rsidRPr="005540CD" w:rsidRDefault="00C06B86" w:rsidP="00F82659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right="111"/>
        <w:jc w:val="both"/>
        <w:rPr>
          <w:rStyle w:val="c10"/>
          <w:rFonts w:eastAsiaTheme="majorEastAsia"/>
          <w:color w:val="000000"/>
        </w:rPr>
      </w:pPr>
      <w:r w:rsidRPr="005540CD">
        <w:rPr>
          <w:rStyle w:val="c10"/>
          <w:rFonts w:eastAsiaTheme="majorEastAsia"/>
          <w:color w:val="000000"/>
        </w:rPr>
        <w:t>системность;</w:t>
      </w:r>
    </w:p>
    <w:p w:rsidR="00C06B86" w:rsidRPr="005540CD" w:rsidRDefault="00C06B86" w:rsidP="00F82659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right="111"/>
        <w:jc w:val="both"/>
        <w:rPr>
          <w:rStyle w:val="c10"/>
          <w:rFonts w:eastAsiaTheme="majorEastAsia"/>
          <w:color w:val="000000"/>
        </w:rPr>
      </w:pPr>
      <w:r w:rsidRPr="005540CD">
        <w:rPr>
          <w:rStyle w:val="c10"/>
          <w:rFonts w:eastAsiaTheme="majorEastAsia"/>
          <w:color w:val="000000"/>
        </w:rPr>
        <w:t>комплектность;</w:t>
      </w:r>
    </w:p>
    <w:p w:rsidR="00C06B86" w:rsidRPr="005540CD" w:rsidRDefault="00C06B86" w:rsidP="00F82659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right="111"/>
        <w:jc w:val="both"/>
        <w:rPr>
          <w:rStyle w:val="c10"/>
          <w:rFonts w:eastAsiaTheme="majorEastAsia"/>
          <w:color w:val="000000"/>
        </w:rPr>
      </w:pPr>
      <w:r w:rsidRPr="005540CD">
        <w:rPr>
          <w:rStyle w:val="c10"/>
          <w:rFonts w:eastAsiaTheme="majorEastAsia"/>
          <w:color w:val="000000"/>
        </w:rPr>
        <w:t>деятельностный;</w:t>
      </w:r>
    </w:p>
    <w:p w:rsidR="00C06B86" w:rsidRPr="005540CD" w:rsidRDefault="00C06B86" w:rsidP="00F82659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right="111"/>
        <w:jc w:val="both"/>
        <w:rPr>
          <w:rStyle w:val="c10"/>
          <w:rFonts w:eastAsiaTheme="majorEastAsia"/>
          <w:color w:val="000000"/>
        </w:rPr>
      </w:pPr>
      <w:r w:rsidRPr="005540CD">
        <w:rPr>
          <w:rStyle w:val="c10"/>
          <w:rFonts w:eastAsiaTheme="majorEastAsia"/>
          <w:color w:val="000000"/>
        </w:rPr>
        <w:t>онтогенетический;</w:t>
      </w:r>
    </w:p>
    <w:p w:rsidR="00C06B86" w:rsidRPr="005540CD" w:rsidRDefault="00C06B86" w:rsidP="00F82659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right="111"/>
        <w:jc w:val="both"/>
        <w:rPr>
          <w:rStyle w:val="c10"/>
          <w:rFonts w:eastAsiaTheme="majorEastAsia"/>
          <w:color w:val="000000"/>
        </w:rPr>
      </w:pPr>
      <w:r w:rsidRPr="005540CD">
        <w:rPr>
          <w:rStyle w:val="c10"/>
          <w:rFonts w:eastAsiaTheme="majorEastAsia"/>
          <w:color w:val="000000"/>
        </w:rPr>
        <w:t>обходного пути;</w:t>
      </w:r>
    </w:p>
    <w:p w:rsidR="00C06B86" w:rsidRPr="00830799" w:rsidRDefault="00C06B86" w:rsidP="00F82659">
      <w:pPr>
        <w:pStyle w:val="c2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right="111"/>
        <w:jc w:val="both"/>
        <w:rPr>
          <w:rFonts w:eastAsiaTheme="majorEastAsia"/>
          <w:color w:val="000000"/>
        </w:rPr>
      </w:pPr>
      <w:r w:rsidRPr="005540CD">
        <w:rPr>
          <w:rStyle w:val="c10"/>
          <w:rFonts w:eastAsiaTheme="majorEastAsia"/>
          <w:color w:val="000000"/>
        </w:rPr>
        <w:t>общедидактические (наглядность, доступность, индивидуального подхода, сознательности).</w:t>
      </w:r>
    </w:p>
    <w:p w:rsidR="00C06B86" w:rsidRPr="009C2F00" w:rsidRDefault="00C06B86" w:rsidP="00F82659">
      <w:pPr>
        <w:pStyle w:val="c20"/>
        <w:shd w:val="clear" w:color="auto" w:fill="FFFFFF"/>
        <w:spacing w:before="0" w:beforeAutospacing="0" w:after="0" w:afterAutospacing="0"/>
        <w:ind w:left="360" w:right="111"/>
        <w:jc w:val="both"/>
      </w:pPr>
      <w:r w:rsidRPr="009C2F00">
        <w:rPr>
          <w:b/>
        </w:rPr>
        <w:t>Особенностями обучающихся с тяжелыми нарушениями речи являются</w:t>
      </w:r>
      <w:r w:rsidRPr="009C2F00">
        <w:t>:</w:t>
      </w:r>
    </w:p>
    <w:p w:rsidR="00C06B86" w:rsidRPr="009C2F00" w:rsidRDefault="00C06B86" w:rsidP="00F82659">
      <w:pPr>
        <w:pStyle w:val="a9"/>
        <w:numPr>
          <w:ilvl w:val="0"/>
          <w:numId w:val="3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при относительной сохранности смысловой памяти (ассоциации) у детей снижена вербальная память (вид памяти, который определяет способность запоминать, сохранять и воспроизводить речевую (словесную) информацию), страдает продуктивность запоминания;</w:t>
      </w:r>
    </w:p>
    <w:p w:rsidR="00C06B86" w:rsidRPr="009C2F00" w:rsidRDefault="00C06B86" w:rsidP="00F82659">
      <w:pPr>
        <w:pStyle w:val="a9"/>
        <w:numPr>
          <w:ilvl w:val="0"/>
          <w:numId w:val="3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 xml:space="preserve"> отстают в развитии словесно-логического мышления, с трудом овладевают анализом и синтезом, сравнением и обобщением;</w:t>
      </w:r>
    </w:p>
    <w:p w:rsidR="00C06B86" w:rsidRPr="009C2F00" w:rsidRDefault="00C06B86" w:rsidP="00F82659">
      <w:pPr>
        <w:pStyle w:val="a9"/>
        <w:numPr>
          <w:ilvl w:val="0"/>
          <w:numId w:val="3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некоторое отставание в развитии двигательной сферы – недостаточная координация движений, снижение скорости и ловкости их выполнения;</w:t>
      </w:r>
    </w:p>
    <w:p w:rsidR="00C06B86" w:rsidRPr="00F82659" w:rsidRDefault="00C06B86" w:rsidP="00F82659">
      <w:pPr>
        <w:pStyle w:val="a9"/>
        <w:numPr>
          <w:ilvl w:val="0"/>
          <w:numId w:val="3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трудности возникают при выполнении движений по словесной инструкции. Часто встречается недостаточная координация пальцев кисти</w:t>
      </w:r>
      <w:r w:rsidR="00F82659">
        <w:rPr>
          <w:rFonts w:ascii="Times New Roman" w:hAnsi="Times New Roman"/>
          <w:sz w:val="24"/>
          <w:szCs w:val="24"/>
        </w:rPr>
        <w:t xml:space="preserve"> </w:t>
      </w:r>
      <w:r w:rsidRPr="00F82659">
        <w:rPr>
          <w:rFonts w:ascii="Times New Roman" w:hAnsi="Times New Roman"/>
          <w:sz w:val="24"/>
          <w:szCs w:val="24"/>
        </w:rPr>
        <w:t>руки, недоразвитие мелкой моторики;</w:t>
      </w:r>
    </w:p>
    <w:p w:rsidR="00C06B86" w:rsidRPr="009C2F00" w:rsidRDefault="00C06B86" w:rsidP="00F82659">
      <w:pPr>
        <w:pStyle w:val="a9"/>
        <w:numPr>
          <w:ilvl w:val="0"/>
          <w:numId w:val="4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неустойчивость внимания и памяти, особенно речевой, низкий уровень понимания словесных инструкций, недостаточность</w:t>
      </w:r>
    </w:p>
    <w:p w:rsidR="00C06B86" w:rsidRPr="009C2F00" w:rsidRDefault="00C06B86" w:rsidP="00F82659">
      <w:pPr>
        <w:pStyle w:val="a9"/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регулирующей функции речи, низкий уровень контроля за собственной деятельностью;</w:t>
      </w:r>
    </w:p>
    <w:p w:rsidR="00C06B86" w:rsidRPr="009C2F00" w:rsidRDefault="00C06B86" w:rsidP="00F82659">
      <w:pPr>
        <w:pStyle w:val="a9"/>
        <w:numPr>
          <w:ilvl w:val="0"/>
          <w:numId w:val="4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нарушение познавательной деятельности, низкая умственная работоспособность;</w:t>
      </w:r>
    </w:p>
    <w:p w:rsidR="00C06B86" w:rsidRPr="009C2F00" w:rsidRDefault="00C06B86" w:rsidP="00F82659">
      <w:pPr>
        <w:pStyle w:val="a9"/>
        <w:numPr>
          <w:ilvl w:val="0"/>
          <w:numId w:val="4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отклонения в эмоционально-волевой сфере. Детям присущи нестойкость интересов, пониженная наблюдательность, сниженная мотивация,</w:t>
      </w:r>
    </w:p>
    <w:p w:rsidR="00C06B86" w:rsidRPr="009C2F00" w:rsidRDefault="00C06B86" w:rsidP="00F82659">
      <w:pPr>
        <w:pStyle w:val="a9"/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lastRenderedPageBreak/>
        <w:t>негативизм, неуверенность в себе, повышенная раздражительность, агрессивность, обидчивость, трудности в общении с окружающими, в</w:t>
      </w:r>
      <w:r w:rsidR="00F82659">
        <w:rPr>
          <w:rFonts w:ascii="Times New Roman" w:hAnsi="Times New Roman"/>
          <w:sz w:val="24"/>
          <w:szCs w:val="24"/>
        </w:rPr>
        <w:t xml:space="preserve"> </w:t>
      </w:r>
      <w:r w:rsidRPr="009C2F00">
        <w:rPr>
          <w:rFonts w:ascii="Times New Roman" w:hAnsi="Times New Roman"/>
          <w:sz w:val="24"/>
          <w:szCs w:val="24"/>
        </w:rPr>
        <w:t>налаживании контактов со своими сверстниками;</w:t>
      </w:r>
    </w:p>
    <w:p w:rsidR="00C06B86" w:rsidRPr="009C2F00" w:rsidRDefault="00C06B86" w:rsidP="00F82659">
      <w:pPr>
        <w:pStyle w:val="a9"/>
        <w:numPr>
          <w:ilvl w:val="0"/>
          <w:numId w:val="5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трудности формирования саморегуляции и самоконтроля;</w:t>
      </w:r>
    </w:p>
    <w:p w:rsidR="00C06B86" w:rsidRPr="009C2F00" w:rsidRDefault="00C06B86" w:rsidP="00F82659">
      <w:pPr>
        <w:pStyle w:val="a9"/>
        <w:numPr>
          <w:ilvl w:val="0"/>
          <w:numId w:val="5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речевые недостатки сочетаются с рядом неврологических и психопатологических синдромов, а именно:</w:t>
      </w:r>
    </w:p>
    <w:p w:rsidR="00C06B86" w:rsidRPr="00F82659" w:rsidRDefault="00C06B86" w:rsidP="00F82659">
      <w:pPr>
        <w:pStyle w:val="a9"/>
        <w:numPr>
          <w:ilvl w:val="0"/>
          <w:numId w:val="6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нарушения умственной работоспособности, произвольной деятельности и поведения детей; в быстрой истощаемости и пресыщаемости</w:t>
      </w:r>
      <w:r w:rsidR="00F82659">
        <w:rPr>
          <w:rFonts w:ascii="Times New Roman" w:hAnsi="Times New Roman"/>
          <w:sz w:val="24"/>
          <w:szCs w:val="24"/>
        </w:rPr>
        <w:t xml:space="preserve"> </w:t>
      </w:r>
      <w:r w:rsidRPr="00F82659">
        <w:rPr>
          <w:rFonts w:ascii="Times New Roman" w:hAnsi="Times New Roman"/>
          <w:sz w:val="24"/>
          <w:szCs w:val="24"/>
        </w:rPr>
        <w:t>любым видом деятельности; в повышенной возбудимости, раздражительности, двигательной расторможенности.</w:t>
      </w:r>
    </w:p>
    <w:p w:rsidR="00C06B86" w:rsidRPr="00F82659" w:rsidRDefault="00C06B86" w:rsidP="00F82659">
      <w:pPr>
        <w:pStyle w:val="a9"/>
        <w:numPr>
          <w:ilvl w:val="0"/>
          <w:numId w:val="6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повышенная нервно-психическая истощаемость, эмоциональная неустойчивость, в виде нарушений функций активного внимания и памяти. В</w:t>
      </w:r>
      <w:r w:rsidR="00F82659">
        <w:rPr>
          <w:rFonts w:ascii="Times New Roman" w:hAnsi="Times New Roman"/>
          <w:sz w:val="24"/>
          <w:szCs w:val="24"/>
        </w:rPr>
        <w:t xml:space="preserve"> </w:t>
      </w:r>
      <w:r w:rsidRPr="00F82659">
        <w:rPr>
          <w:rFonts w:ascii="Times New Roman" w:hAnsi="Times New Roman"/>
          <w:sz w:val="24"/>
          <w:szCs w:val="24"/>
        </w:rPr>
        <w:t xml:space="preserve">одних случаях - проявления гипервозбудимости, в других – преобладание заторможенности, вялости, пассивности. </w:t>
      </w:r>
    </w:p>
    <w:p w:rsidR="00C06B86" w:rsidRPr="009C2F00" w:rsidRDefault="00C06B86" w:rsidP="00F82659">
      <w:pPr>
        <w:pStyle w:val="a9"/>
        <w:numPr>
          <w:ilvl w:val="0"/>
          <w:numId w:val="6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изменения мышечного тонуса, нерезко выраженные нарушения равновесия и координации движений, недостаточность дифференцированной моторики пальцев рук, несформированность общего и орального праксиса;</w:t>
      </w:r>
    </w:p>
    <w:p w:rsidR="00C06B86" w:rsidRDefault="00C06B86" w:rsidP="00F82659">
      <w:pPr>
        <w:pStyle w:val="a9"/>
        <w:numPr>
          <w:ilvl w:val="0"/>
          <w:numId w:val="7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трудно сохранять усидчивость, работоспособность и произвольное внимание на протяжении всего урока.</w:t>
      </w:r>
    </w:p>
    <w:p w:rsidR="00C06B86" w:rsidRPr="009C2F00" w:rsidRDefault="00C06B86" w:rsidP="00F82659">
      <w:pPr>
        <w:pStyle w:val="a9"/>
        <w:ind w:left="284" w:right="111"/>
        <w:jc w:val="both"/>
        <w:rPr>
          <w:rFonts w:ascii="Times New Roman" w:hAnsi="Times New Roman"/>
          <w:sz w:val="24"/>
          <w:szCs w:val="24"/>
        </w:rPr>
      </w:pPr>
    </w:p>
    <w:p w:rsidR="00C06B86" w:rsidRPr="009C2F00" w:rsidRDefault="00C06B86" w:rsidP="00F82659">
      <w:pPr>
        <w:pStyle w:val="a9"/>
        <w:ind w:right="111" w:firstLine="567"/>
        <w:jc w:val="both"/>
        <w:rPr>
          <w:rFonts w:ascii="Times New Roman" w:hAnsi="Times New Roman"/>
          <w:b/>
          <w:sz w:val="24"/>
          <w:szCs w:val="24"/>
        </w:rPr>
      </w:pPr>
      <w:r w:rsidRPr="009C2F00">
        <w:rPr>
          <w:rFonts w:ascii="Times New Roman" w:hAnsi="Times New Roman"/>
          <w:b/>
          <w:sz w:val="24"/>
          <w:szCs w:val="24"/>
        </w:rPr>
        <w:t>Основные виды деятельности обучающихся:</w:t>
      </w:r>
    </w:p>
    <w:p w:rsidR="00C06B86" w:rsidRPr="009C2F00" w:rsidRDefault="00C06B86" w:rsidP="00F82659">
      <w:pPr>
        <w:pStyle w:val="a9"/>
        <w:ind w:right="111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• участие во фронтальной беседе;</w:t>
      </w:r>
    </w:p>
    <w:p w:rsidR="00C06B86" w:rsidRPr="009C2F00" w:rsidRDefault="00C06B86" w:rsidP="00F82659">
      <w:pPr>
        <w:pStyle w:val="a9"/>
        <w:ind w:right="111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• участие в эвристической беседе;</w:t>
      </w:r>
    </w:p>
    <w:p w:rsidR="00C06B86" w:rsidRPr="009C2F00" w:rsidRDefault="00C06B86" w:rsidP="00F82659">
      <w:pPr>
        <w:pStyle w:val="a9"/>
        <w:ind w:right="111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• выполнение устных упражнений;</w:t>
      </w:r>
    </w:p>
    <w:p w:rsidR="00C06B86" w:rsidRPr="009C2F00" w:rsidRDefault="00C06B86" w:rsidP="00F82659">
      <w:pPr>
        <w:pStyle w:val="a9"/>
        <w:ind w:right="111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• выполнение практической работы;</w:t>
      </w:r>
    </w:p>
    <w:p w:rsidR="00C06B86" w:rsidRPr="009C2F00" w:rsidRDefault="00C06B86" w:rsidP="00F82659">
      <w:pPr>
        <w:pStyle w:val="a9"/>
        <w:ind w:right="111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• самостоятельная работа;</w:t>
      </w:r>
    </w:p>
    <w:p w:rsidR="00C06B86" w:rsidRPr="009C2F00" w:rsidRDefault="00C06B86" w:rsidP="00F82659">
      <w:pPr>
        <w:pStyle w:val="a9"/>
        <w:ind w:right="111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• работа с текстом учебника или иного учебного пособия;</w:t>
      </w:r>
    </w:p>
    <w:p w:rsidR="00C06B86" w:rsidRPr="009C2F00" w:rsidRDefault="00C06B86" w:rsidP="00F82659">
      <w:pPr>
        <w:pStyle w:val="a9"/>
        <w:ind w:right="111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• воспроизведение учебного материала по памяти</w:t>
      </w:r>
    </w:p>
    <w:p w:rsidR="00C06B86" w:rsidRPr="009C2F00" w:rsidRDefault="00C06B86" w:rsidP="00F82659">
      <w:pPr>
        <w:pStyle w:val="a9"/>
        <w:ind w:right="111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• работа со справочными материалами; работа с различными источниками информации;</w:t>
      </w:r>
    </w:p>
    <w:p w:rsidR="00C06B86" w:rsidRPr="009C2F00" w:rsidRDefault="00C06B86" w:rsidP="00F82659">
      <w:pPr>
        <w:pStyle w:val="a9"/>
        <w:ind w:right="111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• конспектирование;</w:t>
      </w:r>
    </w:p>
    <w:p w:rsidR="00C06B86" w:rsidRPr="009C2F00" w:rsidRDefault="00C06B86" w:rsidP="00F82659">
      <w:pPr>
        <w:pStyle w:val="a9"/>
        <w:ind w:right="111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• анализ фактов и проблемных ситуаций, ошибок;</w:t>
      </w:r>
    </w:p>
    <w:p w:rsidR="00C06B86" w:rsidRPr="009C2F00" w:rsidRDefault="00C06B86" w:rsidP="00F82659">
      <w:pPr>
        <w:pStyle w:val="a9"/>
        <w:ind w:right="111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• самостоятельное выделение и формулирование познавательной цели;</w:t>
      </w:r>
    </w:p>
    <w:p w:rsidR="00C06B86" w:rsidRPr="009C2F00" w:rsidRDefault="00C06B86" w:rsidP="00F82659">
      <w:pPr>
        <w:pStyle w:val="a9"/>
        <w:ind w:right="111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• составление плана и последовательности действий;</w:t>
      </w:r>
    </w:p>
    <w:p w:rsidR="00C06B86" w:rsidRPr="009C2F00" w:rsidRDefault="00C06B86" w:rsidP="00F82659">
      <w:pPr>
        <w:pStyle w:val="a9"/>
        <w:ind w:right="111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• исследовательская и творческая работа (подготовка докладов, рефератов, презентаций);</w:t>
      </w:r>
    </w:p>
    <w:p w:rsidR="00C06B86" w:rsidRPr="009C2F00" w:rsidRDefault="00C06B86" w:rsidP="00F82659">
      <w:pPr>
        <w:pStyle w:val="a9"/>
        <w:ind w:right="111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• контроль и оценка процесса и результатов деятельности;</w:t>
      </w:r>
    </w:p>
    <w:p w:rsidR="00C06B86" w:rsidRPr="009C2F00" w:rsidRDefault="00C06B86" w:rsidP="00F82659">
      <w:pPr>
        <w:pStyle w:val="a9"/>
        <w:ind w:right="111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• работа с раздаточным материалом;</w:t>
      </w:r>
    </w:p>
    <w:p w:rsidR="00C06B86" w:rsidRDefault="00C06B86" w:rsidP="00F82659">
      <w:pPr>
        <w:pStyle w:val="a9"/>
        <w:ind w:right="111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• работа в парах, группах.</w:t>
      </w:r>
    </w:p>
    <w:p w:rsidR="00C06B86" w:rsidRPr="009C2F00" w:rsidRDefault="00C06B86" w:rsidP="00F82659">
      <w:pPr>
        <w:pStyle w:val="a9"/>
        <w:ind w:right="111"/>
        <w:jc w:val="both"/>
        <w:rPr>
          <w:rFonts w:ascii="Times New Roman" w:hAnsi="Times New Roman"/>
          <w:sz w:val="24"/>
          <w:szCs w:val="24"/>
        </w:rPr>
      </w:pPr>
    </w:p>
    <w:p w:rsidR="00C06B86" w:rsidRPr="009C2F00" w:rsidRDefault="00C06B86" w:rsidP="00F82659">
      <w:pPr>
        <w:pStyle w:val="a9"/>
        <w:ind w:right="111" w:firstLine="567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b/>
          <w:sz w:val="24"/>
          <w:szCs w:val="24"/>
        </w:rPr>
        <w:t>Форма организации образовательного процесса</w:t>
      </w:r>
      <w:r w:rsidRPr="009C2F00">
        <w:rPr>
          <w:rFonts w:ascii="Times New Roman" w:hAnsi="Times New Roman"/>
          <w:sz w:val="24"/>
          <w:szCs w:val="24"/>
        </w:rPr>
        <w:t>: классно-урочная система.</w:t>
      </w:r>
    </w:p>
    <w:p w:rsidR="00C06B86" w:rsidRPr="009C2F00" w:rsidRDefault="00C06B86" w:rsidP="00F82659">
      <w:pPr>
        <w:pStyle w:val="a9"/>
        <w:ind w:right="111" w:firstLine="567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b/>
          <w:sz w:val="24"/>
          <w:szCs w:val="24"/>
        </w:rPr>
        <w:t>Технологии, используемые в обучении</w:t>
      </w:r>
      <w:r w:rsidRPr="009C2F00">
        <w:rPr>
          <w:rFonts w:ascii="Times New Roman" w:hAnsi="Times New Roman"/>
          <w:sz w:val="24"/>
          <w:szCs w:val="24"/>
        </w:rPr>
        <w:t>: развивающее обучение, обучение в сотрудничестве, проблемное обучение, развития исследовательских навыков, информационно-коммуникационные технологии, здоровьесбережение и т. д.</w:t>
      </w:r>
    </w:p>
    <w:p w:rsidR="00C06B86" w:rsidRPr="009C2F00" w:rsidRDefault="00C06B86" w:rsidP="00F82659">
      <w:pPr>
        <w:pStyle w:val="a9"/>
        <w:ind w:right="111" w:firstLine="567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b/>
          <w:sz w:val="24"/>
          <w:szCs w:val="24"/>
        </w:rPr>
        <w:lastRenderedPageBreak/>
        <w:t>Особенности реализации рабочей программы при обучении детей с ТНР</w:t>
      </w:r>
      <w:r w:rsidRPr="009C2F00">
        <w:rPr>
          <w:rFonts w:ascii="Times New Roman" w:hAnsi="Times New Roman"/>
          <w:sz w:val="24"/>
          <w:szCs w:val="24"/>
        </w:rPr>
        <w:t>:</w:t>
      </w:r>
    </w:p>
    <w:p w:rsidR="00C06B86" w:rsidRPr="009C2F00" w:rsidRDefault="00C06B86" w:rsidP="00F82659">
      <w:pPr>
        <w:pStyle w:val="a9"/>
        <w:ind w:right="111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 xml:space="preserve">Имея одинаковое содержание и задачи обучения, рабочая программа по </w:t>
      </w:r>
      <w:r>
        <w:rPr>
          <w:rFonts w:ascii="Times New Roman" w:hAnsi="Times New Roman"/>
          <w:sz w:val="24"/>
          <w:szCs w:val="24"/>
        </w:rPr>
        <w:t xml:space="preserve">математике </w:t>
      </w:r>
      <w:r w:rsidRPr="009C2F00">
        <w:rPr>
          <w:rFonts w:ascii="Times New Roman" w:hAnsi="Times New Roman"/>
          <w:sz w:val="24"/>
          <w:szCs w:val="24"/>
        </w:rPr>
        <w:t xml:space="preserve"> для детей с ТНР, тем не менее, отличается от программы массовой школы. Эти отличия заключаются в:</w:t>
      </w:r>
    </w:p>
    <w:p w:rsidR="00C06B86" w:rsidRPr="009C2F00" w:rsidRDefault="00C06B86" w:rsidP="00F82659">
      <w:pPr>
        <w:pStyle w:val="a9"/>
        <w:numPr>
          <w:ilvl w:val="0"/>
          <w:numId w:val="8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частичном перераспределении учебных часов между темами, так как обучающиеся медленнее воспринимают новый материал;</w:t>
      </w:r>
    </w:p>
    <w:p w:rsidR="00C06B86" w:rsidRPr="009C2F00" w:rsidRDefault="00C06B86" w:rsidP="00F82659">
      <w:pPr>
        <w:pStyle w:val="a9"/>
        <w:numPr>
          <w:ilvl w:val="0"/>
          <w:numId w:val="8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методических при</w:t>
      </w:r>
      <w:r>
        <w:rPr>
          <w:rFonts w:ascii="Times New Roman" w:hAnsi="Times New Roman"/>
          <w:sz w:val="24"/>
          <w:szCs w:val="24"/>
        </w:rPr>
        <w:t>ё</w:t>
      </w:r>
      <w:r w:rsidRPr="009C2F00">
        <w:rPr>
          <w:rFonts w:ascii="Times New Roman" w:hAnsi="Times New Roman"/>
          <w:sz w:val="24"/>
          <w:szCs w:val="24"/>
        </w:rPr>
        <w:t>мах, используемых на уроках: при использовании классной доски все записи учителем и учениками сопровождаются словесными комментариями;</w:t>
      </w:r>
    </w:p>
    <w:p w:rsidR="00C06B86" w:rsidRPr="009C2F00" w:rsidRDefault="00C06B86" w:rsidP="00F82659">
      <w:pPr>
        <w:pStyle w:val="a9"/>
        <w:numPr>
          <w:ilvl w:val="0"/>
          <w:numId w:val="9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оказывается индивидуальная помощь обучающимся;</w:t>
      </w:r>
    </w:p>
    <w:p w:rsidR="00C06B86" w:rsidRPr="009C2F00" w:rsidRDefault="00C06B86" w:rsidP="00F82659">
      <w:pPr>
        <w:pStyle w:val="a9"/>
        <w:numPr>
          <w:ilvl w:val="0"/>
          <w:numId w:val="9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коррекционной направленности каждого урока;</w:t>
      </w:r>
    </w:p>
    <w:p w:rsidR="00C06B86" w:rsidRPr="009C2F00" w:rsidRDefault="00C06B86" w:rsidP="00F82659">
      <w:pPr>
        <w:pStyle w:val="a9"/>
        <w:numPr>
          <w:ilvl w:val="0"/>
          <w:numId w:val="9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отборе материала для урока и домашних заданий: уменьшение объ</w:t>
      </w:r>
      <w:r>
        <w:rPr>
          <w:rFonts w:ascii="Times New Roman" w:hAnsi="Times New Roman"/>
          <w:sz w:val="24"/>
          <w:szCs w:val="24"/>
        </w:rPr>
        <w:t>ё</w:t>
      </w:r>
      <w:r w:rsidRPr="009C2F00">
        <w:rPr>
          <w:rFonts w:ascii="Times New Roman" w:hAnsi="Times New Roman"/>
          <w:sz w:val="24"/>
          <w:szCs w:val="24"/>
        </w:rPr>
        <w:t>ма аналогичных заданий и подбор разноплановых заданий;</w:t>
      </w:r>
    </w:p>
    <w:p w:rsidR="00C06B86" w:rsidRPr="009C2F00" w:rsidRDefault="00C06B86" w:rsidP="00F82659">
      <w:pPr>
        <w:pStyle w:val="a9"/>
        <w:numPr>
          <w:ilvl w:val="0"/>
          <w:numId w:val="9"/>
        </w:numPr>
        <w:ind w:left="284" w:right="111" w:hanging="284"/>
        <w:jc w:val="both"/>
        <w:rPr>
          <w:rFonts w:ascii="Times New Roman" w:hAnsi="Times New Roman"/>
          <w:sz w:val="24"/>
          <w:szCs w:val="24"/>
        </w:rPr>
      </w:pPr>
      <w:r w:rsidRPr="009C2F00">
        <w:rPr>
          <w:rFonts w:ascii="Times New Roman" w:hAnsi="Times New Roman"/>
          <w:sz w:val="24"/>
          <w:szCs w:val="24"/>
        </w:rPr>
        <w:t>в использовании большого количества индивидуальных раздаточных материалов.</w:t>
      </w:r>
    </w:p>
    <w:p w:rsidR="005B3189" w:rsidRDefault="005B3189" w:rsidP="00F82659">
      <w:pPr>
        <w:pStyle w:val="a9"/>
        <w:ind w:right="111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B3189" w:rsidRPr="0070190A" w:rsidRDefault="005B3189" w:rsidP="00F82659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190A">
        <w:rPr>
          <w:rFonts w:ascii="Times New Roman" w:hAnsi="Times New Roman"/>
          <w:color w:val="000000" w:themeColor="text1"/>
          <w:sz w:val="24"/>
          <w:szCs w:val="24"/>
        </w:rPr>
        <w:t xml:space="preserve">Необходимость учёта образовательных потребностей учеников с тяжёлыми нарушениями речи обусловило продление срока обучения детей этой категории на 1 год. Во-первых, это вызывает необходимость пересмотра и перераспределения часов между разделами и темами по </w:t>
      </w:r>
      <w:r>
        <w:rPr>
          <w:rFonts w:ascii="Times New Roman" w:hAnsi="Times New Roman"/>
          <w:color w:val="000000" w:themeColor="text1"/>
          <w:sz w:val="24"/>
          <w:szCs w:val="24"/>
        </w:rPr>
        <w:t>алгебре</w:t>
      </w:r>
      <w:r w:rsidRPr="0070190A">
        <w:rPr>
          <w:rFonts w:ascii="Times New Roman" w:hAnsi="Times New Roman"/>
          <w:color w:val="000000" w:themeColor="text1"/>
          <w:sz w:val="24"/>
          <w:szCs w:val="24"/>
        </w:rPr>
        <w:t>, предоставляет возможность для повторения некоторых тем. Во-вторых, особенности развития учащихся с тяжёлыми нарушениями речи требуют также учёта и применения специфических педагогических требований в процессе их обучения (последовательность в введении и применении математической терминологии, внимание при выборе языкового материала, упрощение требований к письменным работам, к работам с устным ответом, помощи обобщать материал и делать выводы).</w:t>
      </w:r>
    </w:p>
    <w:p w:rsidR="00C06B86" w:rsidRDefault="005B3189" w:rsidP="00F82659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color w:val="000000" w:themeColor="text1"/>
          <w:sz w:val="24"/>
          <w:szCs w:val="24"/>
        </w:rPr>
        <w:t xml:space="preserve">В связи с тем, что образовательное учреждение является специальной школой –интернат для детей с ОВЗ, считаем, что в примерную авторскую программу необходимо внести </w:t>
      </w:r>
      <w:r w:rsidRPr="0070190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следующие изменения:</w:t>
      </w:r>
      <w:r w:rsidRPr="0070190A">
        <w:rPr>
          <w:rFonts w:ascii="Times New Roman" w:hAnsi="Times New Roman"/>
          <w:color w:val="000000" w:themeColor="text1"/>
          <w:sz w:val="24"/>
          <w:szCs w:val="24"/>
          <w:highlight w:val="yellow"/>
          <w:shd w:val="clear" w:color="auto" w:fill="FFFFFF"/>
        </w:rPr>
        <w:br/>
      </w:r>
    </w:p>
    <w:p w:rsidR="00123EB6" w:rsidRPr="009C2F00" w:rsidRDefault="00123EB6" w:rsidP="00F82659">
      <w:pPr>
        <w:pStyle w:val="a9"/>
        <w:ind w:right="111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1321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1"/>
        <w:gridCol w:w="6521"/>
      </w:tblGrid>
      <w:tr w:rsidR="00123EB6" w:rsidRPr="00022F00" w:rsidTr="005B3189">
        <w:tc>
          <w:tcPr>
            <w:tcW w:w="6691" w:type="dxa"/>
            <w:shd w:val="clear" w:color="auto" w:fill="auto"/>
          </w:tcPr>
          <w:p w:rsidR="00123EB6" w:rsidRPr="00022F00" w:rsidRDefault="00123EB6" w:rsidP="00F82659">
            <w:pPr>
              <w:tabs>
                <w:tab w:val="left" w:pos="547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22F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Примерная программа  </w:t>
            </w:r>
          </w:p>
        </w:tc>
        <w:tc>
          <w:tcPr>
            <w:tcW w:w="6521" w:type="dxa"/>
            <w:shd w:val="clear" w:color="auto" w:fill="auto"/>
          </w:tcPr>
          <w:p w:rsidR="00123EB6" w:rsidRPr="00022F00" w:rsidRDefault="00123EB6" w:rsidP="00F82659">
            <w:pPr>
              <w:tabs>
                <w:tab w:val="left" w:pos="547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22F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Внесенные изменения</w:t>
            </w:r>
          </w:p>
        </w:tc>
      </w:tr>
      <w:tr w:rsidR="00123EB6" w:rsidRPr="00022F00" w:rsidTr="005B3189">
        <w:trPr>
          <w:trHeight w:val="1544"/>
        </w:trPr>
        <w:tc>
          <w:tcPr>
            <w:tcW w:w="6691" w:type="dxa"/>
            <w:shd w:val="clear" w:color="auto" w:fill="auto"/>
          </w:tcPr>
          <w:p w:rsidR="00593A86" w:rsidRPr="00496E5A" w:rsidRDefault="00593A86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>Квадратичная функция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6 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  <w:p w:rsidR="00593A86" w:rsidRPr="00496E5A" w:rsidRDefault="00593A86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>Уравнения и неравенства с одной переменной2</w:t>
            </w:r>
            <w:r w:rsidR="00636546">
              <w:rPr>
                <w:rFonts w:ascii="Times New Roman" w:hAnsi="Times New Roman"/>
                <w:sz w:val="24"/>
                <w:szCs w:val="24"/>
              </w:rPr>
              <w:t>4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  <w:p w:rsidR="00593A86" w:rsidRPr="00496E5A" w:rsidRDefault="00593A86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>Уравнения и неравенства с двумя переменными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32 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  <w:p w:rsidR="00593A86" w:rsidRPr="00496E5A" w:rsidRDefault="00593A86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>Арифметическая и геометрическая прогрессии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6365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  <w:p w:rsidR="005B3189" w:rsidRDefault="00593A86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 xml:space="preserve">Элементы комбинаторики и теории вероятностей. </w:t>
            </w:r>
          </w:p>
          <w:p w:rsidR="00593A86" w:rsidRPr="00227B3B" w:rsidRDefault="00593A86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>Начальные сведения из статистики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ч.</w:t>
            </w:r>
          </w:p>
          <w:p w:rsidR="00123EB6" w:rsidRPr="00022F00" w:rsidRDefault="00593A86" w:rsidP="00F8265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6365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</w:tc>
        <w:tc>
          <w:tcPr>
            <w:tcW w:w="6521" w:type="dxa"/>
            <w:shd w:val="clear" w:color="auto" w:fill="auto"/>
          </w:tcPr>
          <w:p w:rsidR="00123EB6" w:rsidRPr="00496E5A" w:rsidRDefault="00123EB6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>Квадратичная функция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6 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  <w:p w:rsidR="00123EB6" w:rsidRPr="00496E5A" w:rsidRDefault="00123EB6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>Уравнения и неравенства с одной переменной2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  <w:p w:rsidR="00123EB6" w:rsidRPr="00496E5A" w:rsidRDefault="00123EB6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>Уравнения и неравенства с двумя переменными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32 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  <w:p w:rsidR="00123EB6" w:rsidRPr="00496E5A" w:rsidRDefault="00123EB6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>Арифметическая и геометрическая прогрессии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23 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  <w:p w:rsidR="00123EB6" w:rsidRPr="00227B3B" w:rsidRDefault="00123EB6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>Элементы комбинаторики и теории вероятностей. Начальные сведения из статистики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ч.</w:t>
            </w:r>
          </w:p>
          <w:p w:rsidR="00123EB6" w:rsidRPr="00496E5A" w:rsidRDefault="00123EB6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6365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ч.</w:t>
            </w:r>
          </w:p>
        </w:tc>
      </w:tr>
      <w:tr w:rsidR="00123EB6" w:rsidRPr="00022F00" w:rsidTr="005B3189">
        <w:trPr>
          <w:trHeight w:val="415"/>
        </w:trPr>
        <w:tc>
          <w:tcPr>
            <w:tcW w:w="6691" w:type="dxa"/>
            <w:shd w:val="clear" w:color="auto" w:fill="auto"/>
          </w:tcPr>
          <w:p w:rsidR="00123EB6" w:rsidRPr="00022F00" w:rsidRDefault="00123EB6" w:rsidP="00F8265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F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Итого:</w:t>
            </w:r>
            <w:r w:rsidR="0063654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132</w:t>
            </w:r>
            <w:r w:rsidRPr="00022F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6521" w:type="dxa"/>
            <w:shd w:val="clear" w:color="auto" w:fill="auto"/>
          </w:tcPr>
          <w:p w:rsidR="00123EB6" w:rsidRPr="00022F00" w:rsidRDefault="00123EB6" w:rsidP="00F8265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F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Итого: </w:t>
            </w:r>
            <w:r w:rsidR="0063654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132</w:t>
            </w:r>
            <w:r w:rsidRPr="00022F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ч.</w:t>
            </w:r>
          </w:p>
        </w:tc>
      </w:tr>
    </w:tbl>
    <w:p w:rsidR="005B3189" w:rsidRDefault="005B3189" w:rsidP="00F82659">
      <w:pPr>
        <w:pStyle w:val="a9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B3189" w:rsidRPr="00C87E57" w:rsidRDefault="005B3189" w:rsidP="00F82659">
      <w:pPr>
        <w:pStyle w:val="a9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87E57">
        <w:rPr>
          <w:rFonts w:ascii="Times New Roman" w:hAnsi="Times New Roman"/>
          <w:b/>
          <w:sz w:val="24"/>
          <w:szCs w:val="24"/>
        </w:rPr>
        <w:t>Место предмета в учебном плане</w:t>
      </w:r>
    </w:p>
    <w:p w:rsidR="005B3189" w:rsidRPr="00893207" w:rsidRDefault="005B3189" w:rsidP="00F82659">
      <w:pPr>
        <w:pStyle w:val="a9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color w:val="000000" w:themeColor="text1"/>
          <w:sz w:val="24"/>
          <w:szCs w:val="24"/>
        </w:rPr>
        <w:t>Учебным планом ГБОУ РК «Лозовская специальная школа-интернат» на изучение предмета «</w:t>
      </w:r>
      <w:r w:rsidRPr="00200D2B">
        <w:rPr>
          <w:rFonts w:ascii="Times New Roman" w:hAnsi="Times New Roman"/>
          <w:sz w:val="24"/>
          <w:szCs w:val="24"/>
        </w:rPr>
        <w:t>Алгебра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 xml:space="preserve">» в </w:t>
      </w:r>
      <w:r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 xml:space="preserve"> классе отводится на год </w:t>
      </w:r>
      <w:r w:rsidR="00636546">
        <w:rPr>
          <w:rFonts w:ascii="Times New Roman" w:hAnsi="Times New Roman"/>
          <w:color w:val="000000" w:themeColor="text1"/>
          <w:sz w:val="24"/>
          <w:szCs w:val="24"/>
        </w:rPr>
        <w:t>132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 xml:space="preserve"> час</w:t>
      </w:r>
      <w:r>
        <w:rPr>
          <w:rFonts w:ascii="Times New Roman" w:hAnsi="Times New Roman"/>
          <w:color w:val="000000" w:themeColor="text1"/>
          <w:sz w:val="24"/>
          <w:szCs w:val="24"/>
        </w:rPr>
        <w:t>ов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 xml:space="preserve"> из расчета </w:t>
      </w: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 xml:space="preserve"> час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636546">
        <w:rPr>
          <w:rFonts w:ascii="Times New Roman" w:hAnsi="Times New Roman"/>
          <w:color w:val="000000" w:themeColor="text1"/>
          <w:sz w:val="24"/>
          <w:szCs w:val="24"/>
        </w:rPr>
        <w:t xml:space="preserve"> в неделю, 33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 xml:space="preserve"> рабочие недели.</w:t>
      </w:r>
      <w:bookmarkStart w:id="1" w:name="bookmark4"/>
    </w:p>
    <w:bookmarkEnd w:id="1"/>
    <w:p w:rsidR="00C06B86" w:rsidRDefault="00C06B86" w:rsidP="00F82659">
      <w:pPr>
        <w:spacing w:after="0"/>
      </w:pPr>
    </w:p>
    <w:p w:rsidR="005B3189" w:rsidRPr="0070190A" w:rsidRDefault="005B3189" w:rsidP="00F82659">
      <w:pPr>
        <w:pStyle w:val="aa"/>
        <w:numPr>
          <w:ilvl w:val="0"/>
          <w:numId w:val="26"/>
        </w:numPr>
        <w:shd w:val="clear" w:color="auto" w:fill="FFFFFF"/>
        <w:spacing w:before="0" w:after="0"/>
        <w:rPr>
          <w:color w:val="000000"/>
          <w:kern w:val="0"/>
        </w:rPr>
      </w:pPr>
      <w:r w:rsidRPr="00C43BFA">
        <w:rPr>
          <w:b/>
          <w:bCs/>
          <w:color w:val="000000" w:themeColor="text1"/>
        </w:rPr>
        <w:t>ПЛАНИРУЕМЫЕ РЕЗУЛЬТАТЫ ОСВОЕНИЯ УЧЕБНОГО ПРЕДМЕТА</w:t>
      </w:r>
    </w:p>
    <w:p w:rsidR="005B3189" w:rsidRPr="0070190A" w:rsidRDefault="005B3189" w:rsidP="00F82659">
      <w:pPr>
        <w:pStyle w:val="aa"/>
        <w:shd w:val="clear" w:color="auto" w:fill="FFFFFF"/>
        <w:spacing w:before="0" w:after="0"/>
        <w:ind w:left="3905"/>
        <w:rPr>
          <w:color w:val="000000"/>
          <w:kern w:val="0"/>
        </w:rPr>
      </w:pPr>
    </w:p>
    <w:p w:rsidR="005B3189" w:rsidRDefault="005B3189" w:rsidP="00F82659">
      <w:pPr>
        <w:pStyle w:val="a7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6C0628">
        <w:rPr>
          <w:rFonts w:ascii="Times New Roman" w:hAnsi="Times New Roman"/>
          <w:b/>
          <w:i/>
          <w:sz w:val="24"/>
          <w:szCs w:val="24"/>
        </w:rPr>
        <w:t>ЛИЧНОСТНЫМИ РЕЗУЛЬТАТАМИ</w:t>
      </w:r>
      <w:r w:rsidRPr="0070190A">
        <w:rPr>
          <w:rFonts w:ascii="Times New Roman" w:hAnsi="Times New Roman"/>
          <w:sz w:val="24"/>
          <w:szCs w:val="24"/>
        </w:rPr>
        <w:t xml:space="preserve"> изучения предмета «Алгебра» являются следующие качества: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умение ясно, точно, грамотно излагать свои мысли в устной и письменной форме, понимать смысл поставленной задачи, выстраивать аргументацию, приводить примеры и контрпримеры;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критичность мышления, умения распознавать логически некорректные высказывания, отличать гипотезу от факта;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представление о математической науке как сфере человеческой деятельности, об этапах ее развития, о ее значимости для развития цивилизации;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креативность мышления, инициатива, находчивость, активность при решении математических задач;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умение контролировать процесс и результат учебной математической деятельности;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способность к эмоциональному восприятию математических объектов, задач, решений, рассуждений.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15401">
        <w:rPr>
          <w:rFonts w:ascii="Times New Roman" w:hAnsi="Times New Roman"/>
          <w:b/>
          <w:sz w:val="24"/>
          <w:szCs w:val="24"/>
        </w:rPr>
        <w:t>МЕТАПРЕДМЕТНЫМИ РЕЗУЛЬТАТАМИ</w:t>
      </w:r>
      <w:r w:rsidRPr="0070190A">
        <w:rPr>
          <w:rFonts w:ascii="Times New Roman" w:hAnsi="Times New Roman"/>
          <w:sz w:val="24"/>
          <w:szCs w:val="24"/>
        </w:rPr>
        <w:t xml:space="preserve"> изучения курса «Алгебра - </w:t>
      </w:r>
      <w:r>
        <w:rPr>
          <w:rFonts w:ascii="Times New Roman" w:hAnsi="Times New Roman"/>
          <w:sz w:val="24"/>
          <w:szCs w:val="24"/>
        </w:rPr>
        <w:t>9</w:t>
      </w:r>
      <w:r w:rsidRPr="0070190A">
        <w:rPr>
          <w:rFonts w:ascii="Times New Roman" w:hAnsi="Times New Roman"/>
          <w:sz w:val="24"/>
          <w:szCs w:val="24"/>
        </w:rPr>
        <w:t xml:space="preserve">» является формирование универсальных учебных действий (УУД).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РЕГУЛЯТИВНЫЕ УУД: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Учащиеся </w:t>
      </w:r>
      <w:r>
        <w:rPr>
          <w:rFonts w:ascii="Times New Roman" w:hAnsi="Times New Roman"/>
          <w:sz w:val="24"/>
          <w:szCs w:val="24"/>
        </w:rPr>
        <w:t>10</w:t>
      </w:r>
      <w:r w:rsidRPr="0070190A">
        <w:rPr>
          <w:rFonts w:ascii="Times New Roman" w:hAnsi="Times New Roman"/>
          <w:sz w:val="24"/>
          <w:szCs w:val="24"/>
        </w:rPr>
        <w:t xml:space="preserve"> класса: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сличают свой способ действия с эталоном;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сличают способ и результат своих действий с заданным эталоном, обнаруживают отклонения и отличия от эталона;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вносят коррективы и дополнения в составленные планы;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вносят коррективы и дополнения в способ своих действий в случае расхождения эталона, реального действия и его продукта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выделяют и осознают то, что уже усвоено и что еще подлежит усвоению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осознают качество и уровень усвоения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оценивают достигнутый результат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определяют последовательность промежуточных целей с учетом конечного результата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составляют план и последовательность действий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предвосхищают временные характеристики результата (когда будет результат?)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lastRenderedPageBreak/>
        <w:t>➢</w:t>
      </w:r>
      <w:r w:rsidRPr="0070190A">
        <w:rPr>
          <w:rFonts w:ascii="Times New Roman" w:hAnsi="Times New Roman"/>
          <w:sz w:val="24"/>
          <w:szCs w:val="24"/>
        </w:rPr>
        <w:t xml:space="preserve"> предвосхищают результат и уровень усвоения (какой будет результат?)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ставят учебную задачу на основе соотнесения того, что уже известно и усвоено, и того, что еще не известно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самостоятельно формируют познавательную цель и строят действия в соответствии с ней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 ПОЗНАВАТЕЛЬНЫЕ УУД: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 Учащиеся</w:t>
      </w:r>
      <w:r>
        <w:rPr>
          <w:rFonts w:ascii="Times New Roman" w:hAnsi="Times New Roman"/>
          <w:sz w:val="24"/>
          <w:szCs w:val="24"/>
        </w:rPr>
        <w:t xml:space="preserve"> 10</w:t>
      </w:r>
      <w:r w:rsidRPr="0070190A">
        <w:rPr>
          <w:rFonts w:ascii="Times New Roman" w:hAnsi="Times New Roman"/>
          <w:sz w:val="24"/>
          <w:szCs w:val="24"/>
        </w:rPr>
        <w:t xml:space="preserve"> класса: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умеют выбирать смысловые единицы текста и устанавливать отношения между ними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создают структуру взаимосвязей смысловых единиц текста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выделяют количественные характеристики объектов, заданных словами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восстанавливают предметную ситуацию, описанную в задаче, путем переформулирования, упрощенного пересказа текста, с выделением только существенной для решения задачи информации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выделяют обобщенный смысл и формальную структуру задачи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умеют заменять термины определениями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умеют выводить следствия из имеющихся в условии задачи данных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выделяют формальную структуру задачи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выделяют объекты и процессы с точки зрения целого и частей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анализируют условия и требования задачи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выбирают вид графической модели, адекватной выделенным смысловым единицам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выбирают знаково-символические средства для построения модели </w:t>
      </w: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выражают смысл ситуации различными средствами (рисунки, символы, схемы, знаки)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выражают структуру задачи разными средствами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выполняют операции со знаками и символами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выбирают, сопоставляют и обосновывают способы решения задачи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проводят анализ способов решения задачи с точки зрения их рациональности и экономичности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умеют выбирать обобщенные стратегии решения задачи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выделяют и формулируют познавательную цель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осуществляют поиск и выделение необходимой информации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применяют методы информационного поиска, в том числе с помощью компьютерных средств.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lastRenderedPageBreak/>
        <w:t xml:space="preserve">Средством формирования познавательных УУД служит учебный материал.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КОММУНИКАТИВНЫЕ УУД: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Учащиеся </w:t>
      </w:r>
      <w:r>
        <w:rPr>
          <w:rFonts w:ascii="Times New Roman" w:hAnsi="Times New Roman"/>
          <w:sz w:val="24"/>
          <w:szCs w:val="24"/>
        </w:rPr>
        <w:t xml:space="preserve">10 </w:t>
      </w:r>
      <w:r w:rsidRPr="0070190A">
        <w:rPr>
          <w:rFonts w:ascii="Times New Roman" w:hAnsi="Times New Roman"/>
          <w:sz w:val="24"/>
          <w:szCs w:val="24"/>
        </w:rPr>
        <w:t xml:space="preserve">класса: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1) общаются и взаимодействуют с партнерами по совместной деятельности или обмену информации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а) умеют слушать и слышать друг друга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б) с достаточной полнотой и точностью выражают свои мысли в соответствии с задачами и условиями коммуникации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в) адекватно используют речевые средства для дискуссии и аргументации своей позиции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>г) умеют представлять конкретное содержание и сообщать его в письменной и устной форме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д) интересуются чужим мнением и высказывают свое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е) 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родного языка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2) учатся действовать с учетом позиции другого и согласовывать свои действия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а)понимают возможность различных точек зрения, не совпадающих с собственной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б) проявляют готовность к обсуждению различных точек зрения и выработке общей (групповой) позиции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в) учатся устанавливать и сравнивать разные точки зрения, прежде чем принимать решение и делать выбор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г) учатся аргументировать свою точку зрения, спорить, отстаивать позицию невраждебным для оппонентов образом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3) учатся организовывать и планировать учебное сотрудничество с учителем и сверстниками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а) определяют цели и функции участников, способы взаимодействия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б) планируют общие способы работы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в) обмениваются знаниями между членами группы для принятия эффективных совместных решений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г) умеют (или развивают способность) брать на себя инициативу в организации совместного действия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д) умеют (или развивают способность) с помощью вопросов добывать недостающую информацию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е) учатся разрешать конфликты – выявлять, идентифицировать проблемы, искать и оценивать альтернативные способы разрешения конфликта, принимать решение и реализовывать его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ж) учатся управлять поведением партнера – убеждать его, контролировать и оценивать его действия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4) работают в группе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а) устанавливают рабочие отношения, учатся эффективно сотрудничать и способствовать продуктивной кооперации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б) развивают умение интегрироваться в группу сверстников и строить продуктивное взаимодействие со сверстниками и взрослыми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в) учатся переводить конфликтную ситуацию в логический план и разрешать ее как задачу через анализ условий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5) придерживаются морально-этических и психологических принципов общения и сотрудничества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а) проявляют уважительное отношение к партнерам, внимание к личности другого, адекватное межличностное восприятие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б) демонстрируют способность к эмпатии, стремление устанавливать доверительные отношения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в) проявляют готовность адекватно реагировать на нужды других, оказывать помощь и эмоциональную поддержку партнерам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lastRenderedPageBreak/>
        <w:t xml:space="preserve">6) регулируют собственную деятельность посредством речевых действий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а) используют адекватные языковые средства для отображения своих чувств, мыслей и побуждений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Times New Roman" w:hAnsi="Times New Roman"/>
          <w:sz w:val="24"/>
          <w:szCs w:val="24"/>
        </w:rPr>
        <w:t xml:space="preserve">б) описывают содержание совершаемых действий с целью ориентировки предметнопрактической или иной деятельности </w:t>
      </w:r>
    </w:p>
    <w:p w:rsidR="005B3189" w:rsidRDefault="005B3189" w:rsidP="00F82659">
      <w:pPr>
        <w:pStyle w:val="a7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15401">
        <w:rPr>
          <w:rFonts w:ascii="Times New Roman" w:hAnsi="Times New Roman"/>
          <w:b/>
          <w:sz w:val="24"/>
          <w:szCs w:val="24"/>
        </w:rPr>
        <w:t>ПРЕДМЕТНЫМИ РЕЗУЛЬТАТАМИ</w:t>
      </w:r>
      <w:r w:rsidRPr="0070190A">
        <w:rPr>
          <w:rFonts w:ascii="Times New Roman" w:hAnsi="Times New Roman"/>
          <w:sz w:val="24"/>
          <w:szCs w:val="24"/>
        </w:rPr>
        <w:t xml:space="preserve"> изучения предмета «Алгебра-</w:t>
      </w:r>
      <w:r>
        <w:rPr>
          <w:rFonts w:ascii="Times New Roman" w:hAnsi="Times New Roman"/>
          <w:sz w:val="24"/>
          <w:szCs w:val="24"/>
        </w:rPr>
        <w:t>8</w:t>
      </w:r>
      <w:r w:rsidRPr="0070190A">
        <w:rPr>
          <w:rFonts w:ascii="Times New Roman" w:hAnsi="Times New Roman"/>
          <w:sz w:val="24"/>
          <w:szCs w:val="24"/>
        </w:rPr>
        <w:t xml:space="preserve">» являются следующие умения: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переходить от одной формы записи чисел к другой, представлять десятичную дробь в виде обыкновенной и обыкновенную – в виде десятичной, записывать большие и малые числа с использованием целых степеней десятки;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показателями; находить значения числовых выражений;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округлять целые числа и десятичные дроби, находить приближения чисел с недостатком и с избытком, выполнять оценку числовых выражений;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пользоваться основными единицами длины, массы, времени, скорости, площади, объема; выражать более крупные единицы через более мелкие и наоборот;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решать текстовые задачи, включая задачи, связанные с отношением и с пропорциональностью величин, дробями и процентами. Использовать приобретенные знания и умения в практической деятельности и повседневной жизни для: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решения несложных практических расчетных задач, в том числе c использованием при необходимости справочных материалов, калькулятора, компьютера;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устной прикидки и оценки результата вычислений; проверки результата вычисления с использованием различных приемов;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интерпретации результатов решения задач с учетом ограничений, связанных с реальными свойствами рассматриваемых процессов и явлений. Предметная область «Алгебра»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решать линейные уравнения, системы двух линейных уравнений с двумя переменными;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решать текстовые задачи алгебраическим методом, интерпретировать полученный результат, проводить отбор решений, исходя из формулировки задачи;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изображать числа точками на координатной прямой;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определять координаты точки плоскости, строить точки с заданными координатами. Использовать приобретенные знания и умения в практической деятельности и повседневной жизни для: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lastRenderedPageBreak/>
        <w:t>➢</w:t>
      </w:r>
      <w:r w:rsidRPr="0070190A">
        <w:rPr>
          <w:rFonts w:ascii="Times New Roman" w:hAnsi="Times New Roman"/>
          <w:sz w:val="24"/>
          <w:szCs w:val="24"/>
        </w:rPr>
        <w:t xml:space="preserve"> выполнения расчетов по формулам, для составления формул, выражающих зависимости между реальными величинами; для нахождения нужной формулы в справочных материалах;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моделирования практических ситуаций и исследования построенных моделей с использованием аппарата алгебры;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описания зависимостей между физическими величинами соответствующими формулами, при исследовании несложных практических ситуаций. Предметная область «Элементы логики, комбинаторики, статистики и теории вероятностей»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извлекать информацию, представленную в таблицах, на диаграммах, графиках; составлять таблицы, строить диаграммы и графики;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решать комбинаторные задачи путем систематического перебора возможных вариантов и с использованием правила умножения;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вычислять средние значения результатов измерений;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находить частоту события, используя собственные наблюдения и готовые статистические данные;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находить вероятности случайных событий в простейших случаях. Использовать приобретенные знания и умения в практической деятельности и повседневной жизни для: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выстраивания аргументации при доказательстве и в диалоге;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распознавания логически некорректных рассуждений;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записи математических утверждений, доказательств;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анализа реальных числовых данных, представленных в виде диаграмм, графиков, таблиц;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решения учебных и практических задач, требующих систематического перебора вариантов;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сравнения шансов наступления случайных событий, для оценки вероятности случайного события в практических ситуациях, сопоставления модели с реальной ситуацией; </w:t>
      </w:r>
    </w:p>
    <w:p w:rsidR="005B3189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0190A">
        <w:rPr>
          <w:rFonts w:ascii="Segoe UI Symbol" w:hAnsi="Segoe UI Symbol" w:cs="Segoe UI Symbol"/>
          <w:sz w:val="24"/>
          <w:szCs w:val="24"/>
        </w:rPr>
        <w:t>➢</w:t>
      </w:r>
      <w:r w:rsidRPr="0070190A">
        <w:rPr>
          <w:rFonts w:ascii="Times New Roman" w:hAnsi="Times New Roman"/>
          <w:sz w:val="24"/>
          <w:szCs w:val="24"/>
        </w:rPr>
        <w:t xml:space="preserve"> понимания статистических утверждений.</w:t>
      </w:r>
    </w:p>
    <w:p w:rsidR="005B3189" w:rsidRPr="006C0628" w:rsidRDefault="005B3189" w:rsidP="00F82659">
      <w:pPr>
        <w:pStyle w:val="a7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C06B86" w:rsidRPr="005B3189" w:rsidRDefault="005B3189" w:rsidP="00F82659">
      <w:pPr>
        <w:pStyle w:val="Standard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BFA">
        <w:rPr>
          <w:rFonts w:ascii="Times New Roman" w:hAnsi="Times New Roman"/>
          <w:b/>
          <w:color w:val="000000" w:themeColor="text1"/>
          <w:sz w:val="24"/>
          <w:szCs w:val="24"/>
        </w:rPr>
        <w:t>СОДЕРЖАНИЕ УЧЕБНОГО ПРЕДМЕТА</w:t>
      </w:r>
    </w:p>
    <w:p w:rsidR="005B3189" w:rsidRPr="00C43BFA" w:rsidRDefault="005B3189" w:rsidP="00F82659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учебной деятельности должно развертываться в теоретической форме – от общего к частному, от абстрактного к конкретному. Освоение понятий должно происходить не в форме отработки словесных формулировок, а путем введения учащихся в новый круг задач и включением их в деятельность по поиску общего способа их решения.</w:t>
      </w:r>
    </w:p>
    <w:p w:rsidR="005B3189" w:rsidRPr="00C43BFA" w:rsidRDefault="005B3189" w:rsidP="00F82659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Поиск способа решения новой задачи является мотивационным ядром учебной деятельности, той ценностной установкой учеников, которая складывается в виде формального эффекта обучения как личностно-смысловое образование, основа желания и умения учиться.</w:t>
      </w:r>
    </w:p>
    <w:p w:rsidR="005B3189" w:rsidRPr="00C43BFA" w:rsidRDefault="005B3189" w:rsidP="00F82659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Необходимость поиска способа решения новой задачи не диктуется требованиями учителя, учебника или программы, она должна быть обусловлена для детей внутренней логикой содержания обучения.</w:t>
      </w:r>
    </w:p>
    <w:p w:rsidR="005B3189" w:rsidRPr="00CD531F" w:rsidRDefault="005B3189" w:rsidP="00F82659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Осуществление школьниками учебной деятельности способствует формированию у них таких мыслительных действий, как рефлексия, анализ и планирование, являющихся основой теоретического мышления и, одновременно развитию других познавательных процессов – восприятия, воображения, памяти. Это дает основание говорить о развивающем значении специальной организации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учебной деятельности школьников.</w:t>
      </w:r>
    </w:p>
    <w:p w:rsidR="005B3189" w:rsidRDefault="005B3189" w:rsidP="00F82659">
      <w:pPr>
        <w:spacing w:after="0"/>
        <w:ind w:right="111"/>
      </w:pPr>
    </w:p>
    <w:p w:rsidR="00C06B86" w:rsidRPr="00D33ECD" w:rsidRDefault="00C06B86" w:rsidP="00F82659">
      <w:pPr>
        <w:pStyle w:val="Standard"/>
        <w:spacing w:after="0" w:line="240" w:lineRule="auto"/>
        <w:ind w:right="111" w:firstLine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>В курсе алгебры 10  класса  могут быть условно выделены 5 разделов:</w:t>
      </w:r>
    </w:p>
    <w:p w:rsidR="00C06B86" w:rsidRPr="00D33ECD" w:rsidRDefault="00C06B86" w:rsidP="00F82659">
      <w:pPr>
        <w:pStyle w:val="a7"/>
        <w:numPr>
          <w:ilvl w:val="0"/>
          <w:numId w:val="16"/>
        </w:numPr>
        <w:suppressAutoHyphens/>
        <w:autoSpaceDN w:val="0"/>
        <w:spacing w:after="0" w:line="240" w:lineRule="auto"/>
        <w:ind w:right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/>
          <w:b/>
          <w:color w:val="000000" w:themeColor="text1"/>
          <w:sz w:val="24"/>
          <w:szCs w:val="24"/>
        </w:rPr>
        <w:t>Квадратичная функция.</w:t>
      </w:r>
    </w:p>
    <w:p w:rsidR="00C06B86" w:rsidRPr="00D33ECD" w:rsidRDefault="00C06B86" w:rsidP="00F82659">
      <w:pPr>
        <w:pStyle w:val="a7"/>
        <w:numPr>
          <w:ilvl w:val="0"/>
          <w:numId w:val="16"/>
        </w:numPr>
        <w:suppressAutoHyphens/>
        <w:autoSpaceDN w:val="0"/>
        <w:spacing w:after="0" w:line="240" w:lineRule="auto"/>
        <w:ind w:right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/>
          <w:b/>
          <w:color w:val="000000" w:themeColor="text1"/>
          <w:sz w:val="24"/>
          <w:szCs w:val="24"/>
        </w:rPr>
        <w:t>Уравнения и неравенства с одной переменной.</w:t>
      </w:r>
    </w:p>
    <w:p w:rsidR="00C06B86" w:rsidRPr="00D33ECD" w:rsidRDefault="00C06B86" w:rsidP="00F82659">
      <w:pPr>
        <w:pStyle w:val="a7"/>
        <w:numPr>
          <w:ilvl w:val="0"/>
          <w:numId w:val="16"/>
        </w:numPr>
        <w:suppressAutoHyphens/>
        <w:autoSpaceDN w:val="0"/>
        <w:spacing w:after="0" w:line="240" w:lineRule="auto"/>
        <w:ind w:right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/>
          <w:b/>
          <w:color w:val="000000" w:themeColor="text1"/>
          <w:sz w:val="24"/>
          <w:szCs w:val="24"/>
        </w:rPr>
        <w:t>Уравнения и неравенства с двумя переменными.</w:t>
      </w:r>
    </w:p>
    <w:p w:rsidR="00C06B86" w:rsidRPr="00D33ECD" w:rsidRDefault="00C06B86" w:rsidP="00F82659">
      <w:pPr>
        <w:pStyle w:val="a7"/>
        <w:numPr>
          <w:ilvl w:val="0"/>
          <w:numId w:val="16"/>
        </w:numPr>
        <w:suppressAutoHyphens/>
        <w:autoSpaceDN w:val="0"/>
        <w:spacing w:after="0" w:line="240" w:lineRule="auto"/>
        <w:ind w:right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/>
          <w:b/>
          <w:color w:val="000000" w:themeColor="text1"/>
          <w:sz w:val="24"/>
          <w:szCs w:val="24"/>
        </w:rPr>
        <w:t>Арифметическая и геометрическая прогрессия.</w:t>
      </w:r>
    </w:p>
    <w:p w:rsidR="00C06B86" w:rsidRPr="00EC49FA" w:rsidRDefault="00C06B86" w:rsidP="00F82659">
      <w:pPr>
        <w:pStyle w:val="a7"/>
        <w:numPr>
          <w:ilvl w:val="0"/>
          <w:numId w:val="16"/>
        </w:numPr>
        <w:suppressAutoHyphens/>
        <w:autoSpaceDN w:val="0"/>
        <w:spacing w:after="0" w:line="240" w:lineRule="auto"/>
        <w:ind w:right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/>
          <w:b/>
          <w:color w:val="000000" w:themeColor="text1"/>
          <w:sz w:val="24"/>
          <w:szCs w:val="24"/>
        </w:rPr>
        <w:t>Элементы комбинаторики и теории вероятностей. Начальные сведения из статистики.</w:t>
      </w:r>
    </w:p>
    <w:p w:rsidR="00C06B86" w:rsidRPr="00D33ECD" w:rsidRDefault="00C06B86" w:rsidP="00F82659">
      <w:pPr>
        <w:pStyle w:val="a7"/>
        <w:suppressAutoHyphens/>
        <w:autoSpaceDN w:val="0"/>
        <w:spacing w:after="0" w:line="240" w:lineRule="auto"/>
        <w:ind w:left="1760" w:right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en-US"/>
        </w:rPr>
        <w:t>Раздел 1. Квадратичная функция.</w:t>
      </w: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>В начале этого раздела систематизируются сведения о функциях. Повторяются основные понятия: функция, аргумент, область определения функции, график. Даются понятия о возрастании и убывании функции, промежутках знакопостоянства. Тем самым создается база для усвоения свойств квадратичной и степенной функций, а также для дальнейшего углубления функциональных представлений при изучении курса алгебры и начал анализа.</w:t>
      </w: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Подготовительным шагом к изучению свойств квадратичной функции является также рассмотрение вопроса о квадратном трехчлене и его корнях, выделении квадрата двучлена из квадратного трехчлена, разложении квадратного трехчлена на множители.</w:t>
      </w: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Изучение квадратичной функции начинается с рассмотрения функции 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 = ах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ее свойств и особенностей графика, а также других частных видов квадратичной функции — функций       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 =ах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+ b, у = а (х - m)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Эти сведения используются при изучении свойств квадратичной функции общего вида. Важно, чтобы учащиеся поняли, что график функции 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 = ах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+ </w:t>
      </w:r>
      <w:r w:rsidR="001B26BE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b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 + с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быть получен из графика функции 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 = ах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помощью двух параллельных переносов. Приемы построения графика функции у = ах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</w:t>
      </w:r>
      <w:r w:rsidR="001B26B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>х + с отрабатываются на конкретных примерах. При этом особое внимание следует уделить формированию у учащихся умения указывать координаты вершины параболы, ее ось симметрии, направление ветвей параболы.</w:t>
      </w:r>
    </w:p>
    <w:p w:rsidR="00C06B86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Учащиеся знакомятся со свойствами степенной функции 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четном и нечетном натуральном показателе 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Вводится понятие корней 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-ой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степени. Учащиеся должны понимать смысл записей вида . Они получают представление о нахождении значений корня с помощью калькулятора, причем выработка соответствующих умений не требуется.</w:t>
      </w: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Цели изучения раздела:</w:t>
      </w:r>
    </w:p>
    <w:p w:rsidR="00C06B86" w:rsidRPr="00D33ECD" w:rsidRDefault="00C06B86" w:rsidP="00F82659">
      <w:pPr>
        <w:pStyle w:val="Standard"/>
        <w:spacing w:after="0" w:line="240" w:lineRule="auto"/>
        <w:ind w:left="1077" w:right="111" w:hanging="3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• систематизировать и обобщить сведения о функциях из курсов 7 и 8 классов;</w:t>
      </w:r>
    </w:p>
    <w:p w:rsidR="00C06B86" w:rsidRPr="00D33ECD" w:rsidRDefault="00C06B86" w:rsidP="00F82659">
      <w:pPr>
        <w:pStyle w:val="Standard"/>
        <w:spacing w:after="0" w:line="240" w:lineRule="auto"/>
        <w:ind w:left="1077" w:right="111" w:hanging="3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• выработать умение строить график квадратичной функции и с помощью графика перечислять свойства этой функции;</w:t>
      </w:r>
    </w:p>
    <w:p w:rsidR="00C06B86" w:rsidRDefault="00C06B86" w:rsidP="00F82659">
      <w:pPr>
        <w:pStyle w:val="Standard"/>
        <w:spacing w:after="0" w:line="240" w:lineRule="auto"/>
        <w:ind w:left="1077" w:right="111" w:hanging="35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D33EC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• ознакомить учащихся со свойствами степенной функции с натуральным показателем и ввести понятие корня </w:t>
      </w:r>
      <w:r w:rsidRPr="00D33EC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n</w:t>
      </w:r>
      <w:r w:rsidRPr="00D33EC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-ой степени.</w:t>
      </w:r>
    </w:p>
    <w:p w:rsidR="00C06B86" w:rsidRPr="00D33ECD" w:rsidRDefault="00C06B86" w:rsidP="00F82659">
      <w:pPr>
        <w:pStyle w:val="Standard"/>
        <w:spacing w:after="0" w:line="240" w:lineRule="auto"/>
        <w:ind w:left="1077" w:right="111" w:hanging="3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6B86" w:rsidRPr="00D33ECD" w:rsidRDefault="00C06B86" w:rsidP="00F82659">
      <w:pPr>
        <w:pStyle w:val="a7"/>
        <w:spacing w:after="0"/>
        <w:ind w:right="11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/>
          <w:b/>
          <w:color w:val="000000" w:themeColor="text1"/>
          <w:sz w:val="24"/>
          <w:szCs w:val="24"/>
          <w:lang w:eastAsia="en-US"/>
        </w:rPr>
        <w:t xml:space="preserve">Раздел 2. </w:t>
      </w:r>
      <w:r w:rsidRPr="00D33ECD">
        <w:rPr>
          <w:rFonts w:ascii="Times New Roman" w:hAnsi="Times New Roman"/>
          <w:b/>
          <w:color w:val="000000" w:themeColor="text1"/>
          <w:sz w:val="24"/>
          <w:szCs w:val="24"/>
        </w:rPr>
        <w:t>Уравнения и неравенства с одной переменной.</w:t>
      </w: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>В этом разделе завершается изучение рациональных уравнений с одной переменной. В связи с этим проводится некоторое обобщение и углубление сведений об уравнениях. Вводятся понятия целого рационального уравнения и его степени. Учащиеся знакомятся с решением уравнений третьей степени и четвертой степени с помощью разложения на множители и введения вспомогательной переменной. Метод решения уравнений путем введения вспомогательных переменных будет широко использоваться в дальнейшем при решении тригонометрических, логарифмических и других видов уравнений.</w:t>
      </w: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>Расширяются сведения о решении дробных рациональных уравнений. Учащиеся знакомятся с некоторыми специальными приемами решения таких уравнений.</w:t>
      </w: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умений решать неравенства вида 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ах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+ </w:t>
      </w:r>
      <w:r w:rsidR="001B26BE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b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х + 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c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&gt;0  или ах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+ </w:t>
      </w:r>
      <w:r w:rsidR="001B26BE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b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 + с &lt; 0, где а ≠0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>, осуществляется с опорой на сведения о графике квадратичной функции (направление ветвей параболы, ее расположение относительно оси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Ох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>Учащиеся знакомятся с методом интервалов, с помощью которого решаются несложные рациональные неравенства.</w:t>
      </w: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Цели изучения раздела:</w:t>
      </w:r>
    </w:p>
    <w:p w:rsidR="00C06B86" w:rsidRPr="00D33ECD" w:rsidRDefault="00C06B86" w:rsidP="00F82659">
      <w:pPr>
        <w:pStyle w:val="Standard"/>
        <w:spacing w:after="0" w:line="240" w:lineRule="auto"/>
        <w:ind w:left="1077" w:right="111" w:hanging="3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• сформировать умение решать некоторые виды целых уравнений, используя разложение многочлена  на множители и введение новой переменной, а также ознакомить учащихся с некоторыми приёмами решений дробных рациональных уравнений;</w:t>
      </w:r>
    </w:p>
    <w:p w:rsidR="00C06B86" w:rsidRPr="00D33ECD" w:rsidRDefault="00C06B86" w:rsidP="00F82659">
      <w:pPr>
        <w:pStyle w:val="Standard"/>
        <w:spacing w:after="0" w:line="240" w:lineRule="auto"/>
        <w:ind w:left="1077" w:right="111" w:hanging="3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• выработать умение решать неравенства второй степени с одной переменной с помощью графика квадратичной функции;</w:t>
      </w:r>
    </w:p>
    <w:p w:rsidR="00C06B86" w:rsidRDefault="00C06B86" w:rsidP="00F82659">
      <w:pPr>
        <w:pStyle w:val="Standard"/>
        <w:spacing w:after="0" w:line="240" w:lineRule="auto"/>
        <w:ind w:left="1077" w:right="111" w:hanging="35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D33EC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•  выработать умение решать неравенства второй степени с одной переменной с помощью метода интервалов.</w:t>
      </w:r>
    </w:p>
    <w:p w:rsidR="00C06B86" w:rsidRPr="00D33ECD" w:rsidRDefault="00C06B86" w:rsidP="00F82659">
      <w:pPr>
        <w:pStyle w:val="Standard"/>
        <w:spacing w:after="0" w:line="240" w:lineRule="auto"/>
        <w:ind w:left="1077" w:right="111" w:hanging="3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6B86" w:rsidRPr="00D33ECD" w:rsidRDefault="00C06B86" w:rsidP="00F82659">
      <w:pPr>
        <w:pStyle w:val="a7"/>
        <w:spacing w:after="0"/>
        <w:ind w:left="1040" w:right="11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/>
          <w:b/>
          <w:color w:val="000000" w:themeColor="text1"/>
          <w:sz w:val="24"/>
          <w:szCs w:val="24"/>
          <w:lang w:eastAsia="en-US"/>
        </w:rPr>
        <w:t>Раздел 3.</w:t>
      </w:r>
      <w:r w:rsidRPr="00D33ECD">
        <w:rPr>
          <w:rFonts w:ascii="Times New Roman" w:hAnsi="Times New Roman"/>
          <w:b/>
          <w:color w:val="000000" w:themeColor="text1"/>
          <w:sz w:val="24"/>
          <w:szCs w:val="24"/>
        </w:rPr>
        <w:t>Уравнения и неравенства с двумя переменными.</w:t>
      </w: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>В данном разделе  завершается изучение систем уравнений с двумя переменными. Основное внимание уделяется системам, в которых одно из уравнений первой степени, а другое второй. Известный учащимся способ подстановки находит здесь дальнейшее применение и позволяет сводить решение таких систем к решению квадратного уравнения.</w:t>
      </w: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>Ознакомление учащихся с примерами систем уравнений с двумя переменными, в которых оба уравнения второй степени, должно осуществляться с достаточной осторожностью и ограничиваться простейшими примерами.</w:t>
      </w: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>Привлечение известных учащимся графиков позволяет привести примеры графического решения систем уравнений. С помощью графических представлений можно наглядно показать учащимся, что системы двух уравнений с двумя переменными второй степени могут иметь одно, два, три, четыре решения или не иметь решений.</w:t>
      </w: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Разработанный математический аппарат позволяет существенно расширить класс содержательных текстовых задач, решаемых с помощью систем уравнений.</w:t>
      </w: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раздела завершается введением понятий неравенства с двумя переменными и системы неравенств с двумя переменными. Сведения о графиках уравнений с двумя переменными используются при иллюстрации множеств решений некоторых простейших неравенств с двумя переменными и их систем.</w:t>
      </w:r>
    </w:p>
    <w:p w:rsidR="00C06B86" w:rsidRPr="00D33ECD" w:rsidRDefault="00C06B86" w:rsidP="00F82659">
      <w:pPr>
        <w:pStyle w:val="Standard"/>
        <w:spacing w:after="0" w:line="240" w:lineRule="auto"/>
        <w:ind w:right="1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Цель изучения раздела:</w:t>
      </w:r>
    </w:p>
    <w:p w:rsidR="00C06B86" w:rsidRPr="00D33ECD" w:rsidRDefault="00C06B86" w:rsidP="00F82659">
      <w:pPr>
        <w:pStyle w:val="a7"/>
        <w:numPr>
          <w:ilvl w:val="0"/>
          <w:numId w:val="15"/>
        </w:numPr>
        <w:suppressAutoHyphens/>
        <w:autoSpaceDN w:val="0"/>
        <w:spacing w:after="0" w:line="240" w:lineRule="auto"/>
        <w:ind w:left="0" w:right="111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выработать умение решать простейшие системы, содержащие уравнения второй степени с двумя переменными, и решать задачи с помощью таких систем;</w:t>
      </w:r>
    </w:p>
    <w:p w:rsidR="00C06B86" w:rsidRPr="00D33ECD" w:rsidRDefault="00C06B86" w:rsidP="00F82659">
      <w:pPr>
        <w:pStyle w:val="a7"/>
        <w:numPr>
          <w:ilvl w:val="0"/>
          <w:numId w:val="15"/>
        </w:numPr>
        <w:suppressAutoHyphens/>
        <w:autoSpaceDN w:val="0"/>
        <w:spacing w:after="0" w:line="240" w:lineRule="auto"/>
        <w:ind w:left="0" w:right="111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ознакомить учащихся с геометрической интерпретацией на координатной плоскости множества решений некоторых неравенств с двумя переменными и их систем.</w:t>
      </w:r>
    </w:p>
    <w:p w:rsidR="00C06B86" w:rsidRPr="00D33ECD" w:rsidRDefault="00C06B86" w:rsidP="00F82659">
      <w:pPr>
        <w:pStyle w:val="Standard"/>
        <w:spacing w:after="0" w:line="240" w:lineRule="auto"/>
        <w:ind w:left="1077" w:right="111" w:hanging="358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C06B86" w:rsidRPr="00D33ECD" w:rsidRDefault="00C06B86" w:rsidP="00F82659">
      <w:pPr>
        <w:pStyle w:val="Standard"/>
        <w:spacing w:after="0" w:line="240" w:lineRule="auto"/>
        <w:ind w:left="1077" w:right="111" w:hanging="3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Раздел 4. </w:t>
      </w:r>
      <w:r w:rsidRPr="00D33E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Арифметическая и геометрическая прогрессии.</w:t>
      </w: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>При изучении раздела вводится понятие последовательности, разъясняется смысл термина «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-й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член последовательности», вырабатывается умение использовать индексное обозначение. Эти сведения носят вспомогательный характер и используются для изучения арифметической и геометрической прогрессий.</w:t>
      </w: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 с формулами 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-го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члена и суммы первых </w:t>
      </w:r>
      <w:r w:rsidRPr="00D33ECD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</w:t>
      </w: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членов прогрессий, помимо своего основного назначения, позволяет неоднократно возвращаться к вычислениям, тождественным преобразованиям, решению уравнений, неравенств, систем.</w:t>
      </w: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>Рассматриваются характеристические свойства арифметической и геометрической прогрессий, что позволяет расширить круг предлагаемых задач.</w:t>
      </w:r>
    </w:p>
    <w:p w:rsidR="00C06B86" w:rsidRPr="00D33ECD" w:rsidRDefault="00C06B86" w:rsidP="00F82659">
      <w:pPr>
        <w:pStyle w:val="Standard"/>
        <w:spacing w:after="0" w:line="240" w:lineRule="auto"/>
        <w:ind w:left="1077" w:right="111" w:hanging="107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Цель изучения раздела:</w:t>
      </w:r>
    </w:p>
    <w:p w:rsidR="00C06B86" w:rsidRPr="00D33ECD" w:rsidRDefault="00C06B86" w:rsidP="00F82659">
      <w:pPr>
        <w:pStyle w:val="a7"/>
        <w:numPr>
          <w:ilvl w:val="0"/>
          <w:numId w:val="15"/>
        </w:numPr>
        <w:suppressAutoHyphens/>
        <w:autoSpaceDN w:val="0"/>
        <w:spacing w:after="0" w:line="240" w:lineRule="auto"/>
        <w:ind w:left="0" w:right="111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дать понятие о числовой последовательности и арифметической прогрессии, ознакомить с формулами </w:t>
      </w:r>
      <w:r w:rsidRPr="00D33ECD">
        <w:rPr>
          <w:rFonts w:ascii="Times New Roman" w:eastAsia="Calibri" w:hAnsi="Times New Roman"/>
          <w:color w:val="000000" w:themeColor="text1"/>
          <w:sz w:val="24"/>
          <w:szCs w:val="24"/>
          <w:lang w:val="en-US" w:eastAsia="en-US"/>
        </w:rPr>
        <w:t>n</w:t>
      </w:r>
      <w:r w:rsidRPr="00D33EC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-го члена и суммы </w:t>
      </w:r>
      <w:r w:rsidRPr="00D33ECD">
        <w:rPr>
          <w:rFonts w:ascii="Times New Roman" w:eastAsia="Calibri" w:hAnsi="Times New Roman"/>
          <w:color w:val="000000" w:themeColor="text1"/>
          <w:sz w:val="24"/>
          <w:szCs w:val="24"/>
          <w:lang w:val="en-US" w:eastAsia="en-US"/>
        </w:rPr>
        <w:t>n</w:t>
      </w:r>
      <w:r w:rsidRPr="00D33EC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первых членов арифметической прогрессии;</w:t>
      </w:r>
    </w:p>
    <w:p w:rsidR="00C06B86" w:rsidRPr="00D33ECD" w:rsidRDefault="00C06B86" w:rsidP="00F82659">
      <w:pPr>
        <w:pStyle w:val="a7"/>
        <w:numPr>
          <w:ilvl w:val="0"/>
          <w:numId w:val="15"/>
        </w:numPr>
        <w:suppressAutoHyphens/>
        <w:autoSpaceDN w:val="0"/>
        <w:spacing w:after="0" w:line="240" w:lineRule="auto"/>
        <w:ind w:left="0" w:right="111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познакомить учащихся с понятием геометрической прогрессии, формулами </w:t>
      </w:r>
      <w:r w:rsidRPr="00D33ECD">
        <w:rPr>
          <w:rFonts w:ascii="Times New Roman" w:eastAsia="Calibri" w:hAnsi="Times New Roman"/>
          <w:color w:val="000000" w:themeColor="text1"/>
          <w:sz w:val="24"/>
          <w:szCs w:val="24"/>
          <w:lang w:val="en-US" w:eastAsia="en-US"/>
        </w:rPr>
        <w:t>n</w:t>
      </w:r>
      <w:r w:rsidRPr="00D33EC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-го члена и суммы </w:t>
      </w:r>
      <w:r w:rsidRPr="00D33ECD">
        <w:rPr>
          <w:rFonts w:ascii="Times New Roman" w:eastAsia="Calibri" w:hAnsi="Times New Roman"/>
          <w:color w:val="000000" w:themeColor="text1"/>
          <w:sz w:val="24"/>
          <w:szCs w:val="24"/>
          <w:lang w:val="en-US" w:eastAsia="en-US"/>
        </w:rPr>
        <w:t>n</w:t>
      </w:r>
      <w:r w:rsidRPr="00D33EC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первых членов геометрической  прогрессии.</w:t>
      </w:r>
    </w:p>
    <w:p w:rsidR="00C06B86" w:rsidRPr="00D33ECD" w:rsidRDefault="00C06B86" w:rsidP="00F82659">
      <w:pPr>
        <w:pStyle w:val="Standard"/>
        <w:spacing w:after="0" w:line="240" w:lineRule="auto"/>
        <w:ind w:left="1077" w:right="111" w:hanging="3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Раздел 5. </w:t>
      </w:r>
      <w:r w:rsidRPr="00D33E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Элементы комбинаторики и теории вероятностей. Начальные сведения из статистики.</w:t>
      </w:r>
    </w:p>
    <w:p w:rsidR="00C06B86" w:rsidRPr="00D33ECD" w:rsidRDefault="001B26BE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Изучение раздела </w:t>
      </w:r>
      <w:r w:rsidR="00C06B86"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>начинается с решения задач, в которых требуется составить те или иные комбинации элементов и подсчитать их число. Разъясняется комбинаторное правило умножения, которое используется в дальнейшем при выводе формул для подсчета числа перестановок, размещений и сочетаний.</w:t>
      </w:r>
    </w:p>
    <w:p w:rsidR="00C06B86" w:rsidRPr="00D33ECD" w:rsidRDefault="00C06B86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>При изучении данного материала необходимо обратить внимание учащихся на различие понятий «размещение» и «сочетание», сформировать у них умение определять, о каком виде комбинаций идет речь в задаче.</w:t>
      </w:r>
    </w:p>
    <w:p w:rsidR="00C06B86" w:rsidRPr="00D33ECD" w:rsidRDefault="001B26BE" w:rsidP="00F82659">
      <w:pPr>
        <w:pStyle w:val="Standard"/>
        <w:spacing w:after="0" w:line="240" w:lineRule="auto"/>
        <w:ind w:right="11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</w:t>
      </w:r>
      <w:r w:rsidR="00C06B86"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учащиеся знакомятся с начальными сведениями из теории вероятностей. Вводятся понятия «случайное событие», «относительная частота», «вероятность случайного события». Рассматриваются статистический </w:t>
      </w:r>
      <w:r w:rsidR="00C06B86" w:rsidRPr="00D33EC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 </w:t>
      </w:r>
      <w:r w:rsidR="00C06B86"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классический подходы к определению </w:t>
      </w:r>
      <w:r w:rsidR="00C06B86" w:rsidRPr="00D33E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вероятности случайного события. Важно обратить внимание учащихся на то, что классическое определение вероятности можно применять только к таким моделям реальных событий, в которых все исходы являются равновозможными.</w:t>
      </w:r>
    </w:p>
    <w:p w:rsidR="00C06B86" w:rsidRPr="00D33ECD" w:rsidRDefault="00C06B86" w:rsidP="00F82659">
      <w:pPr>
        <w:pStyle w:val="Standard"/>
        <w:spacing w:after="0" w:line="240" w:lineRule="auto"/>
        <w:ind w:right="1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Цель раздела:</w:t>
      </w:r>
    </w:p>
    <w:p w:rsidR="00C06B86" w:rsidRPr="00D33ECD" w:rsidRDefault="00C06B86" w:rsidP="00F82659">
      <w:pPr>
        <w:pStyle w:val="a7"/>
        <w:numPr>
          <w:ilvl w:val="0"/>
          <w:numId w:val="15"/>
        </w:numPr>
        <w:suppressAutoHyphens/>
        <w:autoSpaceDN w:val="0"/>
        <w:spacing w:after="0" w:line="240" w:lineRule="auto"/>
        <w:ind w:left="567" w:right="111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ознакомить с понятиями «перестановка», «размещение», «сочетание» и соответствующими формулами, выработать умение решать несложные комбинаторные задачи;</w:t>
      </w:r>
    </w:p>
    <w:p w:rsidR="00C06B86" w:rsidRPr="00D33ECD" w:rsidRDefault="00C06B86" w:rsidP="00F82659">
      <w:pPr>
        <w:pStyle w:val="a7"/>
        <w:numPr>
          <w:ilvl w:val="0"/>
          <w:numId w:val="15"/>
        </w:numPr>
        <w:suppressAutoHyphens/>
        <w:autoSpaceDN w:val="0"/>
        <w:spacing w:after="0" w:line="240" w:lineRule="auto"/>
        <w:ind w:left="567" w:right="111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ввести понятие «случайное событие», «относительная частота случайного события» и «вероятность случайного события» и  выработать умение решать простейшие задачи с использованием этих понятий;</w:t>
      </w:r>
    </w:p>
    <w:p w:rsidR="00C06B86" w:rsidRPr="00D33ECD" w:rsidRDefault="00C06B86" w:rsidP="00F82659">
      <w:pPr>
        <w:pStyle w:val="a7"/>
        <w:numPr>
          <w:ilvl w:val="0"/>
          <w:numId w:val="15"/>
        </w:numPr>
        <w:suppressAutoHyphens/>
        <w:autoSpaceDN w:val="0"/>
        <w:spacing w:after="0" w:line="240" w:lineRule="auto"/>
        <w:ind w:left="567" w:right="111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сформировать у учащихся представление о простейших статистических характеристиках и их использовании при анализе данных, полученных в результате исследования;</w:t>
      </w:r>
    </w:p>
    <w:p w:rsidR="00C06B86" w:rsidRPr="001B26BE" w:rsidRDefault="00C06B86" w:rsidP="00F82659">
      <w:pPr>
        <w:pStyle w:val="a7"/>
        <w:numPr>
          <w:ilvl w:val="0"/>
          <w:numId w:val="15"/>
        </w:numPr>
        <w:suppressAutoHyphens/>
        <w:autoSpaceDN w:val="0"/>
        <w:spacing w:after="0" w:line="240" w:lineRule="auto"/>
        <w:ind w:left="567" w:right="111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3EC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сформировать начальные представления о сборе и обработке статистических данных, о наглядной интерпретации статистической информации.</w:t>
      </w:r>
    </w:p>
    <w:p w:rsidR="001B26BE" w:rsidRDefault="001B26BE" w:rsidP="00F82659">
      <w:pPr>
        <w:pStyle w:val="a7"/>
        <w:suppressAutoHyphens/>
        <w:autoSpaceDN w:val="0"/>
        <w:spacing w:after="0" w:line="240" w:lineRule="auto"/>
        <w:ind w:left="567" w:right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B3189" w:rsidRDefault="005B3189" w:rsidP="00F82659">
      <w:pPr>
        <w:pStyle w:val="a7"/>
        <w:suppressAutoHyphens/>
        <w:autoSpaceDN w:val="0"/>
        <w:spacing w:after="0" w:line="240" w:lineRule="auto"/>
        <w:ind w:left="567" w:right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B3189" w:rsidRDefault="005B3189" w:rsidP="00F82659">
      <w:pPr>
        <w:pStyle w:val="a7"/>
        <w:suppressAutoHyphens/>
        <w:autoSpaceDN w:val="0"/>
        <w:spacing w:after="0" w:line="240" w:lineRule="auto"/>
        <w:ind w:left="567" w:right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453F" w:rsidRDefault="005C453F" w:rsidP="00F82659">
      <w:pPr>
        <w:pStyle w:val="a7"/>
        <w:suppressAutoHyphens/>
        <w:autoSpaceDN w:val="0"/>
        <w:spacing w:after="0" w:line="240" w:lineRule="auto"/>
        <w:ind w:left="567" w:right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453F" w:rsidRDefault="005C453F" w:rsidP="00F82659">
      <w:pPr>
        <w:pStyle w:val="a7"/>
        <w:suppressAutoHyphens/>
        <w:autoSpaceDN w:val="0"/>
        <w:spacing w:after="0" w:line="240" w:lineRule="auto"/>
        <w:ind w:left="567" w:right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453F" w:rsidRDefault="005C453F" w:rsidP="00F82659">
      <w:pPr>
        <w:pStyle w:val="a7"/>
        <w:suppressAutoHyphens/>
        <w:autoSpaceDN w:val="0"/>
        <w:spacing w:after="0" w:line="240" w:lineRule="auto"/>
        <w:ind w:left="567" w:right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453F" w:rsidRDefault="005C453F" w:rsidP="00F82659">
      <w:pPr>
        <w:pStyle w:val="a7"/>
        <w:suppressAutoHyphens/>
        <w:autoSpaceDN w:val="0"/>
        <w:spacing w:after="0" w:line="240" w:lineRule="auto"/>
        <w:ind w:left="567" w:right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453F" w:rsidRDefault="005C453F" w:rsidP="00F82659">
      <w:pPr>
        <w:pStyle w:val="a7"/>
        <w:suppressAutoHyphens/>
        <w:autoSpaceDN w:val="0"/>
        <w:spacing w:after="0" w:line="240" w:lineRule="auto"/>
        <w:ind w:left="567" w:right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B3189" w:rsidRDefault="005B3189" w:rsidP="00F82659">
      <w:pPr>
        <w:pStyle w:val="a7"/>
        <w:suppressAutoHyphens/>
        <w:autoSpaceDN w:val="0"/>
        <w:spacing w:after="0" w:line="240" w:lineRule="auto"/>
        <w:ind w:left="567" w:right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B3189" w:rsidRDefault="005B3189" w:rsidP="00F82659">
      <w:pPr>
        <w:pStyle w:val="a7"/>
        <w:suppressAutoHyphens/>
        <w:autoSpaceDN w:val="0"/>
        <w:spacing w:after="0" w:line="240" w:lineRule="auto"/>
        <w:ind w:left="567" w:right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B3189" w:rsidRDefault="005B3189" w:rsidP="00F82659">
      <w:pPr>
        <w:pStyle w:val="a7"/>
        <w:suppressAutoHyphens/>
        <w:autoSpaceDN w:val="0"/>
        <w:spacing w:after="0" w:line="240" w:lineRule="auto"/>
        <w:ind w:left="567" w:right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B3189" w:rsidRPr="00EC49FA" w:rsidRDefault="005B3189" w:rsidP="00F82659">
      <w:pPr>
        <w:pStyle w:val="a7"/>
        <w:suppressAutoHyphens/>
        <w:autoSpaceDN w:val="0"/>
        <w:spacing w:after="0" w:line="240" w:lineRule="auto"/>
        <w:ind w:left="567" w:right="11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06B86" w:rsidRPr="005B3189" w:rsidRDefault="00C06B86" w:rsidP="00F82659">
      <w:pPr>
        <w:pStyle w:val="a7"/>
        <w:numPr>
          <w:ilvl w:val="0"/>
          <w:numId w:val="26"/>
        </w:numPr>
        <w:shd w:val="clear" w:color="auto" w:fill="FFFFFF"/>
        <w:spacing w:after="0" w:line="240" w:lineRule="auto"/>
        <w:ind w:left="1843" w:right="11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B3189">
        <w:rPr>
          <w:rFonts w:ascii="Times New Roman" w:hAnsi="Times New Roman"/>
          <w:b/>
          <w:bCs/>
          <w:color w:val="000000"/>
          <w:sz w:val="28"/>
          <w:szCs w:val="28"/>
        </w:rPr>
        <w:t>Тематическое планирование</w:t>
      </w:r>
    </w:p>
    <w:p w:rsidR="00C06B86" w:rsidRDefault="00C06B86" w:rsidP="00F82659">
      <w:pPr>
        <w:spacing w:after="0"/>
        <w:ind w:right="111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13745" w:type="dxa"/>
        <w:tblLook w:val="04A0" w:firstRow="1" w:lastRow="0" w:firstColumn="1" w:lastColumn="0" w:noHBand="0" w:noVBand="1"/>
      </w:tblPr>
      <w:tblGrid>
        <w:gridCol w:w="499"/>
        <w:gridCol w:w="6726"/>
        <w:gridCol w:w="1701"/>
        <w:gridCol w:w="2409"/>
        <w:gridCol w:w="2410"/>
      </w:tblGrid>
      <w:tr w:rsidR="00123EB6" w:rsidRPr="00022F00" w:rsidTr="005B3189">
        <w:tc>
          <w:tcPr>
            <w:tcW w:w="499" w:type="dxa"/>
            <w:vMerge w:val="restart"/>
          </w:tcPr>
          <w:p w:rsidR="00123EB6" w:rsidRPr="00760AB9" w:rsidRDefault="00123EB6" w:rsidP="00F8265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0AB9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726" w:type="dxa"/>
            <w:vMerge w:val="restart"/>
          </w:tcPr>
          <w:p w:rsidR="00123EB6" w:rsidRPr="00760AB9" w:rsidRDefault="00123EB6" w:rsidP="00F82659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0AB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701" w:type="dxa"/>
            <w:vMerge w:val="restart"/>
          </w:tcPr>
          <w:p w:rsidR="00123EB6" w:rsidRPr="00760AB9" w:rsidRDefault="00123EB6" w:rsidP="00F82659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0AB9">
              <w:rPr>
                <w:rFonts w:ascii="Times New Roman" w:hAnsi="Times New Roman"/>
                <w:b/>
                <w:sz w:val="24"/>
                <w:szCs w:val="24"/>
              </w:rPr>
              <w:t>Учебные часы</w:t>
            </w:r>
          </w:p>
        </w:tc>
        <w:tc>
          <w:tcPr>
            <w:tcW w:w="4819" w:type="dxa"/>
            <w:gridSpan w:val="2"/>
          </w:tcPr>
          <w:p w:rsidR="00123EB6" w:rsidRPr="00760AB9" w:rsidRDefault="00123EB6" w:rsidP="00F82659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AB9">
              <w:rPr>
                <w:rFonts w:ascii="Times New Roman" w:hAnsi="Times New Roman"/>
                <w:b/>
                <w:sz w:val="24"/>
                <w:szCs w:val="24"/>
              </w:rPr>
              <w:t>Виды контроля</w:t>
            </w:r>
          </w:p>
        </w:tc>
      </w:tr>
      <w:tr w:rsidR="00123EB6" w:rsidRPr="00022F00" w:rsidTr="005B3189">
        <w:trPr>
          <w:trHeight w:val="502"/>
        </w:trPr>
        <w:tc>
          <w:tcPr>
            <w:tcW w:w="499" w:type="dxa"/>
            <w:vMerge/>
          </w:tcPr>
          <w:p w:rsidR="00123EB6" w:rsidRPr="00760AB9" w:rsidRDefault="00123EB6" w:rsidP="00F8265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26" w:type="dxa"/>
            <w:vMerge/>
          </w:tcPr>
          <w:p w:rsidR="00123EB6" w:rsidRPr="00760AB9" w:rsidRDefault="00123EB6" w:rsidP="00F8265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23EB6" w:rsidRPr="00760AB9" w:rsidRDefault="00123EB6" w:rsidP="00F82659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123EB6" w:rsidRPr="00760AB9" w:rsidRDefault="00123EB6" w:rsidP="00F82659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0AB9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2410" w:type="dxa"/>
          </w:tcPr>
          <w:p w:rsidR="00123EB6" w:rsidRPr="00760AB9" w:rsidRDefault="00123EB6" w:rsidP="00F82659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0AB9">
              <w:rPr>
                <w:rFonts w:ascii="Times New Roman" w:hAnsi="Times New Roman"/>
                <w:b/>
                <w:sz w:val="24"/>
                <w:szCs w:val="24"/>
              </w:rPr>
              <w:t>Контрольная  работа</w:t>
            </w:r>
          </w:p>
        </w:tc>
      </w:tr>
      <w:tr w:rsidR="00123EB6" w:rsidRPr="00022F00" w:rsidTr="005B3189">
        <w:trPr>
          <w:trHeight w:val="502"/>
        </w:trPr>
        <w:tc>
          <w:tcPr>
            <w:tcW w:w="499" w:type="dxa"/>
          </w:tcPr>
          <w:p w:rsidR="00123EB6" w:rsidRPr="00022F00" w:rsidRDefault="00123EB6" w:rsidP="00F8265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22F0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26" w:type="dxa"/>
          </w:tcPr>
          <w:p w:rsidR="00123EB6" w:rsidRDefault="00123EB6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>Квадратичная функция</w:t>
            </w:r>
          </w:p>
          <w:p w:rsidR="005B3189" w:rsidRPr="00496E5A" w:rsidRDefault="005B3189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Входящая диагностическая работа.</w:t>
            </w:r>
          </w:p>
        </w:tc>
        <w:tc>
          <w:tcPr>
            <w:tcW w:w="1701" w:type="dxa"/>
          </w:tcPr>
          <w:p w:rsidR="00123EB6" w:rsidRPr="00496E5A" w:rsidRDefault="00123EB6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6 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</w:tc>
        <w:tc>
          <w:tcPr>
            <w:tcW w:w="2409" w:type="dxa"/>
          </w:tcPr>
          <w:p w:rsidR="00123EB6" w:rsidRPr="00496E5A" w:rsidRDefault="00EC2373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123EB6"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</w:tc>
        <w:tc>
          <w:tcPr>
            <w:tcW w:w="2410" w:type="dxa"/>
          </w:tcPr>
          <w:p w:rsidR="005B3189" w:rsidRDefault="005B3189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</w:p>
          <w:p w:rsidR="00123EB6" w:rsidRPr="00496E5A" w:rsidRDefault="001B26BE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  <w:r w:rsidR="00123EB6"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123EB6" w:rsidRPr="00022F00" w:rsidTr="005B3189">
        <w:trPr>
          <w:trHeight w:val="502"/>
        </w:trPr>
        <w:tc>
          <w:tcPr>
            <w:tcW w:w="499" w:type="dxa"/>
          </w:tcPr>
          <w:p w:rsidR="00123EB6" w:rsidRPr="00022F00" w:rsidRDefault="00123EB6" w:rsidP="00F8265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22F0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26" w:type="dxa"/>
          </w:tcPr>
          <w:p w:rsidR="00123EB6" w:rsidRDefault="00123EB6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>Уравнения и неравенства с одной переменной</w:t>
            </w:r>
          </w:p>
          <w:p w:rsidR="00A4499A" w:rsidRPr="00496E5A" w:rsidRDefault="00A4499A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Четвертная контрольная работа.</w:t>
            </w:r>
          </w:p>
        </w:tc>
        <w:tc>
          <w:tcPr>
            <w:tcW w:w="1701" w:type="dxa"/>
          </w:tcPr>
          <w:p w:rsidR="00123EB6" w:rsidRPr="00496E5A" w:rsidRDefault="00123EB6" w:rsidP="00F82659">
            <w:pPr>
              <w:pStyle w:val="a7"/>
              <w:tabs>
                <w:tab w:val="left" w:pos="586"/>
                <w:tab w:val="center" w:pos="789"/>
              </w:tabs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</w:tc>
        <w:tc>
          <w:tcPr>
            <w:tcW w:w="2409" w:type="dxa"/>
          </w:tcPr>
          <w:p w:rsidR="00123EB6" w:rsidRPr="00496E5A" w:rsidRDefault="00123EB6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2410" w:type="dxa"/>
          </w:tcPr>
          <w:p w:rsidR="00A4499A" w:rsidRDefault="00A4499A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23EB6" w:rsidRPr="00496E5A" w:rsidRDefault="00123EB6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</w:tc>
      </w:tr>
      <w:tr w:rsidR="00123EB6" w:rsidRPr="00022F00" w:rsidTr="005B3189">
        <w:trPr>
          <w:trHeight w:val="502"/>
        </w:trPr>
        <w:tc>
          <w:tcPr>
            <w:tcW w:w="499" w:type="dxa"/>
          </w:tcPr>
          <w:p w:rsidR="00123EB6" w:rsidRPr="00022F00" w:rsidRDefault="00123EB6" w:rsidP="00F8265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22F0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6726" w:type="dxa"/>
          </w:tcPr>
          <w:p w:rsidR="00123EB6" w:rsidRDefault="00123EB6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>Уравнения и неравенства с двумя переменными</w:t>
            </w:r>
          </w:p>
          <w:p w:rsidR="00A4499A" w:rsidRPr="00496E5A" w:rsidRDefault="00A4499A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Четвертная контрольная работа.</w:t>
            </w:r>
          </w:p>
        </w:tc>
        <w:tc>
          <w:tcPr>
            <w:tcW w:w="1701" w:type="dxa"/>
          </w:tcPr>
          <w:p w:rsidR="00123EB6" w:rsidRPr="00496E5A" w:rsidRDefault="00123EB6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32 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</w:tc>
        <w:tc>
          <w:tcPr>
            <w:tcW w:w="2409" w:type="dxa"/>
          </w:tcPr>
          <w:p w:rsidR="00123EB6" w:rsidRPr="00496E5A" w:rsidRDefault="00123EB6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2410" w:type="dxa"/>
          </w:tcPr>
          <w:p w:rsidR="00A4499A" w:rsidRDefault="00A4499A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23EB6" w:rsidRPr="00496E5A" w:rsidRDefault="00123EB6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ч.</w:t>
            </w:r>
          </w:p>
        </w:tc>
      </w:tr>
      <w:tr w:rsidR="00123EB6" w:rsidRPr="00022F00" w:rsidTr="005B3189">
        <w:trPr>
          <w:trHeight w:val="502"/>
        </w:trPr>
        <w:tc>
          <w:tcPr>
            <w:tcW w:w="499" w:type="dxa"/>
          </w:tcPr>
          <w:p w:rsidR="00123EB6" w:rsidRPr="00022F00" w:rsidRDefault="00123EB6" w:rsidP="00F8265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22F0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726" w:type="dxa"/>
          </w:tcPr>
          <w:p w:rsidR="00123EB6" w:rsidRDefault="00123EB6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>Арифметическая и геометрическая прогрессии</w:t>
            </w:r>
          </w:p>
          <w:p w:rsidR="00A4499A" w:rsidRPr="00496E5A" w:rsidRDefault="00A4499A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Четвертная контрольная работа.</w:t>
            </w:r>
          </w:p>
        </w:tc>
        <w:tc>
          <w:tcPr>
            <w:tcW w:w="1701" w:type="dxa"/>
          </w:tcPr>
          <w:p w:rsidR="00123EB6" w:rsidRPr="00496E5A" w:rsidRDefault="00123EB6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23 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ч.</w:t>
            </w:r>
          </w:p>
        </w:tc>
        <w:tc>
          <w:tcPr>
            <w:tcW w:w="2409" w:type="dxa"/>
          </w:tcPr>
          <w:p w:rsidR="00123EB6" w:rsidRPr="00496E5A" w:rsidRDefault="004C5FD3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123EB6"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2410" w:type="dxa"/>
          </w:tcPr>
          <w:p w:rsidR="00A4499A" w:rsidRDefault="00A4499A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</w:p>
          <w:p w:rsidR="00123EB6" w:rsidRPr="00496E5A" w:rsidRDefault="001B26BE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  <w:r w:rsidR="00123EB6"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ч.</w:t>
            </w:r>
          </w:p>
        </w:tc>
      </w:tr>
      <w:tr w:rsidR="00123EB6" w:rsidRPr="00022F00" w:rsidTr="005B3189">
        <w:trPr>
          <w:trHeight w:val="502"/>
        </w:trPr>
        <w:tc>
          <w:tcPr>
            <w:tcW w:w="499" w:type="dxa"/>
          </w:tcPr>
          <w:p w:rsidR="00123EB6" w:rsidRPr="00022F00" w:rsidRDefault="00123EB6" w:rsidP="00F8265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22F0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26" w:type="dxa"/>
          </w:tcPr>
          <w:p w:rsidR="00123EB6" w:rsidRDefault="00123EB6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>Элементы комбинаторики и теории вероятностей. Начальные сведения из статистики</w:t>
            </w:r>
          </w:p>
          <w:p w:rsidR="00A4499A" w:rsidRPr="00227B3B" w:rsidRDefault="00A4499A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Итоговая диагностическая работа.</w:t>
            </w:r>
          </w:p>
        </w:tc>
        <w:tc>
          <w:tcPr>
            <w:tcW w:w="1701" w:type="dxa"/>
          </w:tcPr>
          <w:p w:rsidR="00123EB6" w:rsidRPr="00496E5A" w:rsidRDefault="00123EB6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2409" w:type="dxa"/>
          </w:tcPr>
          <w:p w:rsidR="00123EB6" w:rsidRPr="00496E5A" w:rsidRDefault="0062573D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123EB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2410" w:type="dxa"/>
          </w:tcPr>
          <w:p w:rsidR="00A4499A" w:rsidRDefault="00A4499A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4499A" w:rsidRDefault="00A4499A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23EB6" w:rsidRPr="00496E5A" w:rsidRDefault="00123EB6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1ч.</w:t>
            </w:r>
          </w:p>
        </w:tc>
      </w:tr>
      <w:tr w:rsidR="00123EB6" w:rsidRPr="00022F00" w:rsidTr="005B3189">
        <w:trPr>
          <w:trHeight w:val="502"/>
        </w:trPr>
        <w:tc>
          <w:tcPr>
            <w:tcW w:w="499" w:type="dxa"/>
          </w:tcPr>
          <w:p w:rsidR="00123EB6" w:rsidRPr="00022F00" w:rsidRDefault="00123EB6" w:rsidP="00F8265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22F0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726" w:type="dxa"/>
          </w:tcPr>
          <w:p w:rsidR="00123EB6" w:rsidRDefault="00123EB6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A4499A" w:rsidRPr="00496E5A" w:rsidRDefault="00A4499A" w:rsidP="00F82659">
            <w:pPr>
              <w:pStyle w:val="a7"/>
              <w:spacing w:after="0"/>
              <w:ind w:left="0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Четвертная контрольная работа.</w:t>
            </w:r>
          </w:p>
        </w:tc>
        <w:tc>
          <w:tcPr>
            <w:tcW w:w="1701" w:type="dxa"/>
          </w:tcPr>
          <w:p w:rsidR="00123EB6" w:rsidRPr="00496E5A" w:rsidRDefault="00123EB6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6365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496E5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2409" w:type="dxa"/>
          </w:tcPr>
          <w:p w:rsidR="00123EB6" w:rsidRPr="00496E5A" w:rsidRDefault="00123EB6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4499A" w:rsidRDefault="00A4499A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23EB6" w:rsidRPr="00496E5A" w:rsidRDefault="00123EB6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ч.</w:t>
            </w:r>
          </w:p>
        </w:tc>
      </w:tr>
      <w:tr w:rsidR="00123EB6" w:rsidRPr="00022F00" w:rsidTr="005B3189">
        <w:trPr>
          <w:trHeight w:val="502"/>
        </w:trPr>
        <w:tc>
          <w:tcPr>
            <w:tcW w:w="499" w:type="dxa"/>
          </w:tcPr>
          <w:p w:rsidR="00123EB6" w:rsidRPr="00022F00" w:rsidRDefault="00123EB6" w:rsidP="00F8265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726" w:type="dxa"/>
          </w:tcPr>
          <w:p w:rsidR="00123EB6" w:rsidRPr="00123EB6" w:rsidRDefault="00123EB6" w:rsidP="00F8265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3EB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123EB6" w:rsidRPr="00244D74" w:rsidRDefault="00636546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132</w:t>
            </w:r>
            <w:r w:rsidR="00123EB6" w:rsidRPr="00244D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ч.</w:t>
            </w:r>
          </w:p>
        </w:tc>
        <w:tc>
          <w:tcPr>
            <w:tcW w:w="2409" w:type="dxa"/>
          </w:tcPr>
          <w:p w:rsidR="00123EB6" w:rsidRPr="00244D74" w:rsidRDefault="0062573D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123EB6" w:rsidRPr="00244D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ч.</w:t>
            </w:r>
          </w:p>
        </w:tc>
        <w:tc>
          <w:tcPr>
            <w:tcW w:w="2410" w:type="dxa"/>
          </w:tcPr>
          <w:p w:rsidR="00123EB6" w:rsidRPr="00244D74" w:rsidRDefault="001B26BE" w:rsidP="00F82659">
            <w:pPr>
              <w:pStyle w:val="a7"/>
              <w:spacing w:after="0"/>
              <w:ind w:left="0" w:right="11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  <w:r w:rsidR="00123EB6" w:rsidRPr="00244D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ч.</w:t>
            </w:r>
          </w:p>
        </w:tc>
      </w:tr>
    </w:tbl>
    <w:p w:rsidR="00123EB6" w:rsidRDefault="00123EB6" w:rsidP="00F82659">
      <w:pPr>
        <w:spacing w:after="0"/>
        <w:ind w:right="111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23EB6" w:rsidRPr="00EB537C" w:rsidRDefault="00123EB6" w:rsidP="00F82659">
      <w:pPr>
        <w:spacing w:after="0"/>
        <w:ind w:right="111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C06B86" w:rsidRDefault="00C06B86" w:rsidP="00F82659">
      <w:pPr>
        <w:pStyle w:val="a7"/>
        <w:shd w:val="clear" w:color="auto" w:fill="FFFFFF"/>
        <w:spacing w:after="0" w:line="240" w:lineRule="auto"/>
        <w:ind w:right="11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3189" w:rsidRDefault="005B3189" w:rsidP="00F82659">
      <w:pPr>
        <w:pStyle w:val="a7"/>
        <w:shd w:val="clear" w:color="auto" w:fill="FFFFFF"/>
        <w:spacing w:after="0" w:line="240" w:lineRule="auto"/>
        <w:ind w:right="11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3189" w:rsidRDefault="005B3189" w:rsidP="00F82659">
      <w:pPr>
        <w:pStyle w:val="a7"/>
        <w:shd w:val="clear" w:color="auto" w:fill="FFFFFF"/>
        <w:spacing w:after="0" w:line="240" w:lineRule="auto"/>
        <w:ind w:right="11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06B86" w:rsidRDefault="00C06B86" w:rsidP="00F8265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499A" w:rsidRDefault="00A4499A" w:rsidP="00F82659">
      <w:pPr>
        <w:spacing w:after="0"/>
      </w:pPr>
    </w:p>
    <w:p w:rsidR="005B3189" w:rsidRPr="00022F00" w:rsidRDefault="005B3189" w:rsidP="00F82659">
      <w:pPr>
        <w:pStyle w:val="1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200D2B">
        <w:rPr>
          <w:sz w:val="24"/>
          <w:szCs w:val="24"/>
        </w:rPr>
        <w:t xml:space="preserve">5. </w:t>
      </w:r>
      <w:r w:rsidRPr="00893207">
        <w:rPr>
          <w:color w:val="000000" w:themeColor="text1"/>
          <w:sz w:val="24"/>
          <w:szCs w:val="24"/>
        </w:rPr>
        <w:t>КРИТЕРИИ ОЦЕНИВАНИЯ УЧЕБНЫХ ДОСТИЖЕНИЙ</w:t>
      </w:r>
    </w:p>
    <w:p w:rsidR="00C06B86" w:rsidRPr="00477D15" w:rsidRDefault="00C06B86" w:rsidP="00F82659">
      <w:pPr>
        <w:pStyle w:val="1"/>
        <w:spacing w:before="0" w:beforeAutospacing="0" w:after="0" w:afterAutospacing="0"/>
        <w:ind w:right="111" w:firstLine="34"/>
        <w:rPr>
          <w:i/>
          <w:sz w:val="24"/>
          <w:szCs w:val="24"/>
        </w:rPr>
      </w:pPr>
      <w:r w:rsidRPr="00477D15">
        <w:rPr>
          <w:i/>
          <w:sz w:val="24"/>
          <w:szCs w:val="24"/>
        </w:rPr>
        <w:t>1.  Оценка письменных контрольных работ обучающихся по математике.</w:t>
      </w:r>
    </w:p>
    <w:p w:rsidR="00C06B86" w:rsidRPr="00477D15" w:rsidRDefault="00C06B86" w:rsidP="00F82659">
      <w:pPr>
        <w:spacing w:after="0"/>
        <w:ind w:right="111" w:firstLine="34"/>
        <w:rPr>
          <w:rFonts w:ascii="Times New Roman" w:hAnsi="Times New Roman" w:cs="Times New Roman"/>
          <w:bCs/>
          <w:iCs/>
          <w:sz w:val="24"/>
          <w:szCs w:val="24"/>
        </w:rPr>
      </w:pPr>
      <w:r w:rsidRPr="00477D15">
        <w:rPr>
          <w:rFonts w:ascii="Times New Roman" w:hAnsi="Times New Roman" w:cs="Times New Roman"/>
          <w:bCs/>
          <w:iCs/>
          <w:sz w:val="24"/>
          <w:szCs w:val="24"/>
        </w:rPr>
        <w:t>Ответ оценивается отметкой «</w:t>
      </w:r>
      <w:r w:rsidRPr="00477D15">
        <w:rPr>
          <w:rFonts w:ascii="Times New Roman" w:hAnsi="Times New Roman" w:cs="Times New Roman"/>
          <w:b/>
          <w:bCs/>
          <w:iCs/>
          <w:sz w:val="24"/>
          <w:szCs w:val="24"/>
        </w:rPr>
        <w:t>5</w:t>
      </w:r>
      <w:r w:rsidRPr="00477D15">
        <w:rPr>
          <w:rFonts w:ascii="Times New Roman" w:hAnsi="Times New Roman" w:cs="Times New Roman"/>
          <w:bCs/>
          <w:iCs/>
          <w:sz w:val="24"/>
          <w:szCs w:val="24"/>
        </w:rPr>
        <w:t xml:space="preserve">», если: </w:t>
      </w:r>
    </w:p>
    <w:p w:rsidR="00C06B86" w:rsidRPr="00477D15" w:rsidRDefault="00C06B86" w:rsidP="00F82659">
      <w:pPr>
        <w:widowControl w:val="0"/>
        <w:numPr>
          <w:ilvl w:val="0"/>
          <w:numId w:val="17"/>
        </w:numPr>
        <w:tabs>
          <w:tab w:val="clear" w:pos="1167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7D15">
        <w:rPr>
          <w:rFonts w:ascii="Times New Roman" w:hAnsi="Times New Roman" w:cs="Times New Roman"/>
          <w:sz w:val="24"/>
          <w:szCs w:val="24"/>
        </w:rPr>
        <w:t>работа выполнена полностью;</w:t>
      </w:r>
    </w:p>
    <w:p w:rsidR="00C06B86" w:rsidRPr="00477D15" w:rsidRDefault="00C06B86" w:rsidP="00F82659">
      <w:pPr>
        <w:widowControl w:val="0"/>
        <w:numPr>
          <w:ilvl w:val="0"/>
          <w:numId w:val="17"/>
        </w:numPr>
        <w:tabs>
          <w:tab w:val="clear" w:pos="1167"/>
          <w:tab w:val="num" w:pos="993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7D15">
        <w:rPr>
          <w:rFonts w:ascii="Times New Roman" w:hAnsi="Times New Roman" w:cs="Times New Roman"/>
          <w:sz w:val="24"/>
          <w:szCs w:val="24"/>
        </w:rPr>
        <w:t>в логических рассуждениях и обосновании решения нет пробелов и ошибок;</w:t>
      </w:r>
    </w:p>
    <w:p w:rsidR="00C06B86" w:rsidRPr="00477D15" w:rsidRDefault="00C06B86" w:rsidP="00F82659">
      <w:pPr>
        <w:widowControl w:val="0"/>
        <w:numPr>
          <w:ilvl w:val="0"/>
          <w:numId w:val="17"/>
        </w:numPr>
        <w:tabs>
          <w:tab w:val="clear" w:pos="1167"/>
          <w:tab w:val="num" w:pos="993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7D15">
        <w:rPr>
          <w:rFonts w:ascii="Times New Roman" w:hAnsi="Times New Roman" w:cs="Times New Roman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C06B86" w:rsidRPr="00477D15" w:rsidRDefault="00C06B86" w:rsidP="00F82659">
      <w:pPr>
        <w:pStyle w:val="ac"/>
        <w:tabs>
          <w:tab w:val="num" w:pos="993"/>
        </w:tabs>
        <w:spacing w:after="0"/>
        <w:ind w:right="111" w:firstLine="34"/>
        <w:rPr>
          <w:iCs/>
        </w:rPr>
      </w:pPr>
      <w:r w:rsidRPr="00477D15">
        <w:t>Отметка «</w:t>
      </w:r>
      <w:r w:rsidRPr="00477D15">
        <w:rPr>
          <w:b/>
        </w:rPr>
        <w:t>4</w:t>
      </w:r>
      <w:r w:rsidRPr="00477D15">
        <w:t>» ставится в следующих случаях:</w:t>
      </w:r>
    </w:p>
    <w:p w:rsidR="00C06B86" w:rsidRPr="00477D15" w:rsidRDefault="00C06B86" w:rsidP="00F82659">
      <w:pPr>
        <w:pStyle w:val="ac"/>
        <w:widowControl w:val="0"/>
        <w:numPr>
          <w:ilvl w:val="0"/>
          <w:numId w:val="18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bCs/>
          <w:iCs/>
        </w:rPr>
      </w:pPr>
      <w:r w:rsidRPr="00477D15">
        <w:rPr>
          <w:bCs/>
          <w:iCs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C06B86" w:rsidRPr="00477D15" w:rsidRDefault="00C06B86" w:rsidP="00F82659">
      <w:pPr>
        <w:pStyle w:val="ac"/>
        <w:widowControl w:val="0"/>
        <w:numPr>
          <w:ilvl w:val="0"/>
          <w:numId w:val="18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bCs/>
          <w:iCs/>
        </w:rPr>
      </w:pPr>
      <w:r w:rsidRPr="00477D15">
        <w:rPr>
          <w:bCs/>
          <w:iCs/>
        </w:rPr>
        <w:lastRenderedPageBreak/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C06B86" w:rsidRPr="00477D15" w:rsidRDefault="00C06B86" w:rsidP="00F82659">
      <w:pPr>
        <w:pStyle w:val="ac"/>
        <w:tabs>
          <w:tab w:val="num" w:pos="709"/>
          <w:tab w:val="num" w:pos="993"/>
        </w:tabs>
        <w:spacing w:after="0"/>
        <w:ind w:right="111"/>
      </w:pPr>
      <w:r w:rsidRPr="00477D15">
        <w:t>Отметка «</w:t>
      </w:r>
      <w:r w:rsidRPr="00477D15">
        <w:rPr>
          <w:b/>
        </w:rPr>
        <w:t>3</w:t>
      </w:r>
      <w:r w:rsidRPr="00477D15">
        <w:t>» ставится, если:</w:t>
      </w:r>
    </w:p>
    <w:p w:rsidR="00C06B86" w:rsidRPr="00477D15" w:rsidRDefault="00C06B86" w:rsidP="00F82659">
      <w:pPr>
        <w:pStyle w:val="ac"/>
        <w:widowControl w:val="0"/>
        <w:numPr>
          <w:ilvl w:val="0"/>
          <w:numId w:val="19"/>
        </w:numPr>
        <w:shd w:val="clear" w:color="auto" w:fill="FFFFFF"/>
        <w:tabs>
          <w:tab w:val="clear" w:pos="1167"/>
          <w:tab w:val="left" w:pos="709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iCs/>
        </w:rPr>
      </w:pPr>
      <w:r w:rsidRPr="00477D15">
        <w:rPr>
          <w:bCs/>
          <w:iCs/>
        </w:rPr>
        <w:t xml:space="preserve">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C06B86" w:rsidRPr="00477D15" w:rsidRDefault="00C06B86" w:rsidP="00F82659">
      <w:pPr>
        <w:pStyle w:val="ac"/>
        <w:tabs>
          <w:tab w:val="num" w:pos="709"/>
          <w:tab w:val="num" w:pos="993"/>
        </w:tabs>
        <w:spacing w:after="0"/>
        <w:ind w:right="111"/>
      </w:pPr>
      <w:r w:rsidRPr="00477D15">
        <w:t>Отметка «</w:t>
      </w:r>
      <w:r w:rsidRPr="00477D15">
        <w:rPr>
          <w:b/>
        </w:rPr>
        <w:t>2</w:t>
      </w:r>
      <w:r w:rsidRPr="00477D15">
        <w:t>» ставится, если:</w:t>
      </w:r>
    </w:p>
    <w:p w:rsidR="00C06B86" w:rsidRPr="00477D15" w:rsidRDefault="00C06B86" w:rsidP="00F82659">
      <w:pPr>
        <w:pStyle w:val="ac"/>
        <w:widowControl w:val="0"/>
        <w:numPr>
          <w:ilvl w:val="0"/>
          <w:numId w:val="20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spacing w:after="0" w:line="276" w:lineRule="auto"/>
        <w:ind w:left="1440" w:right="111" w:hanging="283"/>
        <w:jc w:val="both"/>
        <w:rPr>
          <w:bCs/>
          <w:iCs/>
        </w:rPr>
      </w:pPr>
      <w:r w:rsidRPr="00477D15">
        <w:rPr>
          <w:bCs/>
          <w:iCs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C06B86" w:rsidRPr="00477D15" w:rsidRDefault="00C06B86" w:rsidP="00F82659">
      <w:pPr>
        <w:pStyle w:val="ac"/>
        <w:tabs>
          <w:tab w:val="num" w:pos="993"/>
        </w:tabs>
        <w:spacing w:after="0"/>
        <w:ind w:right="111" w:firstLine="426"/>
        <w:rPr>
          <w:bCs/>
          <w:iCs/>
        </w:rPr>
      </w:pPr>
      <w:r w:rsidRPr="00477D15">
        <w:rPr>
          <w:bCs/>
          <w:iCs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C06B86" w:rsidRPr="00477D15" w:rsidRDefault="00C06B86" w:rsidP="00F82659">
      <w:pPr>
        <w:pStyle w:val="1"/>
        <w:tabs>
          <w:tab w:val="num" w:pos="993"/>
        </w:tabs>
        <w:spacing w:before="0" w:beforeAutospacing="0" w:after="0" w:afterAutospacing="0"/>
        <w:ind w:right="111" w:firstLine="34"/>
        <w:rPr>
          <w:i/>
          <w:sz w:val="24"/>
          <w:szCs w:val="24"/>
        </w:rPr>
      </w:pPr>
      <w:r w:rsidRPr="00477D15">
        <w:rPr>
          <w:i/>
          <w:sz w:val="24"/>
          <w:szCs w:val="24"/>
        </w:rPr>
        <w:t>2.  Оценка устных ответов обучающихся по математике.</w:t>
      </w:r>
    </w:p>
    <w:p w:rsidR="00C06B86" w:rsidRPr="00477D15" w:rsidRDefault="00C06B86" w:rsidP="00F82659">
      <w:pPr>
        <w:tabs>
          <w:tab w:val="num" w:pos="993"/>
        </w:tabs>
        <w:spacing w:after="0"/>
        <w:ind w:right="111" w:firstLine="34"/>
        <w:rPr>
          <w:rFonts w:ascii="Times New Roman" w:hAnsi="Times New Roman" w:cs="Times New Roman"/>
          <w:bCs/>
          <w:iCs/>
          <w:sz w:val="24"/>
          <w:szCs w:val="24"/>
        </w:rPr>
      </w:pPr>
      <w:r w:rsidRPr="00477D15">
        <w:rPr>
          <w:rFonts w:ascii="Times New Roman" w:hAnsi="Times New Roman" w:cs="Times New Roman"/>
          <w:bCs/>
          <w:iCs/>
          <w:sz w:val="24"/>
          <w:szCs w:val="24"/>
        </w:rPr>
        <w:t>Ответ оценивается отметкой «</w:t>
      </w:r>
      <w:r w:rsidRPr="00477D15">
        <w:rPr>
          <w:rFonts w:ascii="Times New Roman" w:hAnsi="Times New Roman" w:cs="Times New Roman"/>
          <w:b/>
          <w:bCs/>
          <w:iCs/>
          <w:sz w:val="24"/>
          <w:szCs w:val="24"/>
        </w:rPr>
        <w:t>5</w:t>
      </w:r>
      <w:r w:rsidRPr="00477D15">
        <w:rPr>
          <w:rFonts w:ascii="Times New Roman" w:hAnsi="Times New Roman" w:cs="Times New Roman"/>
          <w:bCs/>
          <w:iCs/>
          <w:sz w:val="24"/>
          <w:szCs w:val="24"/>
        </w:rPr>
        <w:t xml:space="preserve">», если ученик: </w:t>
      </w:r>
    </w:p>
    <w:p w:rsidR="00C06B86" w:rsidRPr="00477D15" w:rsidRDefault="00C06B86" w:rsidP="00F82659">
      <w:pPr>
        <w:widowControl w:val="0"/>
        <w:numPr>
          <w:ilvl w:val="0"/>
          <w:numId w:val="17"/>
        </w:numPr>
        <w:tabs>
          <w:tab w:val="clear" w:pos="1167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7D15">
        <w:rPr>
          <w:rFonts w:ascii="Times New Roman" w:hAnsi="Times New Roman" w:cs="Times New Roman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C06B86" w:rsidRPr="00477D15" w:rsidRDefault="00C06B86" w:rsidP="00F82659">
      <w:pPr>
        <w:widowControl w:val="0"/>
        <w:numPr>
          <w:ilvl w:val="0"/>
          <w:numId w:val="17"/>
        </w:numPr>
        <w:tabs>
          <w:tab w:val="clear" w:pos="1167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7D15">
        <w:rPr>
          <w:rFonts w:ascii="Times New Roman" w:hAnsi="Times New Roman" w:cs="Times New Roman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C06B86" w:rsidRPr="00477D15" w:rsidRDefault="00C06B86" w:rsidP="00F82659">
      <w:pPr>
        <w:widowControl w:val="0"/>
        <w:numPr>
          <w:ilvl w:val="0"/>
          <w:numId w:val="17"/>
        </w:numPr>
        <w:tabs>
          <w:tab w:val="clear" w:pos="1167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7D15">
        <w:rPr>
          <w:rFonts w:ascii="Times New Roman" w:hAnsi="Times New Roman" w:cs="Times New Roman"/>
          <w:sz w:val="24"/>
          <w:szCs w:val="24"/>
        </w:rPr>
        <w:t>правильно выполнил рисунки, чертежи, графики, сопутствующие ответу;</w:t>
      </w:r>
    </w:p>
    <w:p w:rsidR="00C06B86" w:rsidRPr="00477D15" w:rsidRDefault="00C06B86" w:rsidP="00F82659">
      <w:pPr>
        <w:widowControl w:val="0"/>
        <w:numPr>
          <w:ilvl w:val="0"/>
          <w:numId w:val="17"/>
        </w:numPr>
        <w:tabs>
          <w:tab w:val="clear" w:pos="1167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7D15">
        <w:rPr>
          <w:rFonts w:ascii="Times New Roman" w:hAnsi="Times New Roman" w:cs="Times New Roman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C06B86" w:rsidRPr="00477D15" w:rsidRDefault="00C06B86" w:rsidP="00F82659">
      <w:pPr>
        <w:widowControl w:val="0"/>
        <w:numPr>
          <w:ilvl w:val="0"/>
          <w:numId w:val="17"/>
        </w:numPr>
        <w:tabs>
          <w:tab w:val="clear" w:pos="1167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7D15">
        <w:rPr>
          <w:rFonts w:ascii="Times New Roman" w:hAnsi="Times New Roman" w:cs="Times New Roman"/>
          <w:sz w:val="24"/>
          <w:szCs w:val="24"/>
        </w:rPr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C06B86" w:rsidRPr="00477D15" w:rsidRDefault="00C06B86" w:rsidP="00F82659">
      <w:pPr>
        <w:widowControl w:val="0"/>
        <w:numPr>
          <w:ilvl w:val="0"/>
          <w:numId w:val="17"/>
        </w:numPr>
        <w:tabs>
          <w:tab w:val="clear" w:pos="1167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7D15">
        <w:rPr>
          <w:rFonts w:ascii="Times New Roman" w:hAnsi="Times New Roman" w:cs="Times New Roman"/>
          <w:sz w:val="24"/>
          <w:szCs w:val="24"/>
        </w:rPr>
        <w:t>отвечал самостоятельно, без наводящих вопросов учителя;</w:t>
      </w:r>
    </w:p>
    <w:p w:rsidR="00C06B86" w:rsidRPr="00477D15" w:rsidRDefault="00C06B86" w:rsidP="00F82659">
      <w:pPr>
        <w:widowControl w:val="0"/>
        <w:numPr>
          <w:ilvl w:val="0"/>
          <w:numId w:val="17"/>
        </w:numPr>
        <w:tabs>
          <w:tab w:val="clear" w:pos="1167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7D15">
        <w:rPr>
          <w:rFonts w:ascii="Times New Roman" w:hAnsi="Times New Roman" w:cs="Times New Roman"/>
          <w:sz w:val="24"/>
          <w:szCs w:val="24"/>
        </w:rPr>
        <w:t>возможны одна – две  неточности при освещении второстепенных вопросов или в выкладках, которые ученик легко исправил после замечания учителя.</w:t>
      </w:r>
    </w:p>
    <w:p w:rsidR="00C06B86" w:rsidRPr="00477D15" w:rsidRDefault="00C06B86" w:rsidP="00F82659">
      <w:pPr>
        <w:pStyle w:val="ac"/>
        <w:tabs>
          <w:tab w:val="num" w:pos="993"/>
        </w:tabs>
        <w:spacing w:after="0"/>
        <w:ind w:right="111" w:firstLine="34"/>
        <w:rPr>
          <w:iCs/>
        </w:rPr>
      </w:pPr>
      <w:r w:rsidRPr="00477D15">
        <w:t>Ответ оценивается отметкой «</w:t>
      </w:r>
      <w:r w:rsidRPr="00477D15">
        <w:rPr>
          <w:b/>
        </w:rPr>
        <w:t>4</w:t>
      </w:r>
      <w:r w:rsidRPr="00477D15">
        <w:t>», если удовлетворяет в основном требованиям на оценку «5», но при этом имеет один из недостатков:</w:t>
      </w:r>
    </w:p>
    <w:p w:rsidR="00C06B86" w:rsidRPr="00477D15" w:rsidRDefault="00C06B86" w:rsidP="00F82659">
      <w:pPr>
        <w:pStyle w:val="ac"/>
        <w:widowControl w:val="0"/>
        <w:numPr>
          <w:ilvl w:val="0"/>
          <w:numId w:val="21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bCs/>
          <w:iCs/>
        </w:rPr>
      </w:pPr>
      <w:r w:rsidRPr="00477D15">
        <w:rPr>
          <w:bCs/>
          <w:iCs/>
        </w:rPr>
        <w:t>в изложении допущены небольшие пробелы, не исказившее математическое содержание ответа;</w:t>
      </w:r>
    </w:p>
    <w:p w:rsidR="00C06B86" w:rsidRPr="00477D15" w:rsidRDefault="00C06B86" w:rsidP="00F82659">
      <w:pPr>
        <w:pStyle w:val="ac"/>
        <w:widowControl w:val="0"/>
        <w:numPr>
          <w:ilvl w:val="0"/>
          <w:numId w:val="21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bCs/>
          <w:iCs/>
        </w:rPr>
      </w:pPr>
      <w:r w:rsidRPr="00477D15">
        <w:rPr>
          <w:bCs/>
          <w:iCs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C06B86" w:rsidRPr="00477D15" w:rsidRDefault="00C06B86" w:rsidP="00F82659">
      <w:pPr>
        <w:pStyle w:val="ac"/>
        <w:widowControl w:val="0"/>
        <w:numPr>
          <w:ilvl w:val="0"/>
          <w:numId w:val="21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bCs/>
          <w:iCs/>
        </w:rPr>
      </w:pPr>
      <w:r w:rsidRPr="00477D15">
        <w:rPr>
          <w:bCs/>
          <w:iCs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C06B86" w:rsidRPr="00477D15" w:rsidRDefault="00C06B86" w:rsidP="00F82659">
      <w:pPr>
        <w:pStyle w:val="ac"/>
        <w:tabs>
          <w:tab w:val="num" w:pos="993"/>
        </w:tabs>
        <w:spacing w:after="0"/>
        <w:ind w:right="111" w:firstLine="34"/>
      </w:pPr>
      <w:r w:rsidRPr="00477D15">
        <w:t>Отметка «</w:t>
      </w:r>
      <w:r w:rsidRPr="00477D15">
        <w:rPr>
          <w:b/>
        </w:rPr>
        <w:t>3</w:t>
      </w:r>
      <w:r w:rsidRPr="00477D15">
        <w:t>» ставится в следующих случаях:</w:t>
      </w:r>
    </w:p>
    <w:p w:rsidR="00C06B86" w:rsidRPr="00477D15" w:rsidRDefault="00C06B86" w:rsidP="00F82659">
      <w:pPr>
        <w:pStyle w:val="ac"/>
        <w:widowControl w:val="0"/>
        <w:numPr>
          <w:ilvl w:val="0"/>
          <w:numId w:val="22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bCs/>
          <w:iCs/>
        </w:rPr>
      </w:pPr>
      <w:r w:rsidRPr="00477D15">
        <w:rPr>
          <w:bCs/>
          <w:iCs/>
        </w:rPr>
        <w:lastRenderedPageBreak/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</w:t>
      </w:r>
    </w:p>
    <w:p w:rsidR="00C06B86" w:rsidRPr="00477D15" w:rsidRDefault="00C06B86" w:rsidP="00F82659">
      <w:pPr>
        <w:pStyle w:val="ac"/>
        <w:widowControl w:val="0"/>
        <w:numPr>
          <w:ilvl w:val="0"/>
          <w:numId w:val="22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bCs/>
          <w:iCs/>
        </w:rPr>
      </w:pPr>
      <w:r w:rsidRPr="00477D15">
        <w:rPr>
          <w:bCs/>
          <w:iCs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C06B86" w:rsidRPr="00477D15" w:rsidRDefault="00C06B86" w:rsidP="00F82659">
      <w:pPr>
        <w:pStyle w:val="ac"/>
        <w:widowControl w:val="0"/>
        <w:numPr>
          <w:ilvl w:val="0"/>
          <w:numId w:val="22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bCs/>
          <w:iCs/>
        </w:rPr>
      </w:pPr>
      <w:r w:rsidRPr="00477D15">
        <w:rPr>
          <w:bCs/>
          <w:iCs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C06B86" w:rsidRPr="00477D15" w:rsidRDefault="00C06B86" w:rsidP="00F82659">
      <w:pPr>
        <w:pStyle w:val="ac"/>
        <w:widowControl w:val="0"/>
        <w:numPr>
          <w:ilvl w:val="0"/>
          <w:numId w:val="22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 w:line="276" w:lineRule="auto"/>
        <w:ind w:left="709" w:right="111" w:hanging="283"/>
        <w:jc w:val="both"/>
        <w:rPr>
          <w:bCs/>
          <w:iCs/>
        </w:rPr>
      </w:pPr>
      <w:r w:rsidRPr="00477D15">
        <w:rPr>
          <w:bCs/>
          <w:iCs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C06B86" w:rsidRPr="00477D15" w:rsidRDefault="00C06B86" w:rsidP="00F82659">
      <w:pPr>
        <w:pStyle w:val="ac"/>
        <w:tabs>
          <w:tab w:val="num" w:pos="993"/>
        </w:tabs>
        <w:spacing w:after="0"/>
        <w:ind w:right="111" w:firstLine="34"/>
      </w:pPr>
      <w:r w:rsidRPr="00477D15">
        <w:t>Отметка «</w:t>
      </w:r>
      <w:r w:rsidRPr="00477D15">
        <w:rPr>
          <w:b/>
        </w:rPr>
        <w:t>2</w:t>
      </w:r>
      <w:r w:rsidRPr="00477D15">
        <w:t>» ставится в следующих случаях:</w:t>
      </w:r>
    </w:p>
    <w:p w:rsidR="00C06B86" w:rsidRPr="00477D15" w:rsidRDefault="00C06B86" w:rsidP="00F82659">
      <w:pPr>
        <w:pStyle w:val="ac"/>
        <w:widowControl w:val="0"/>
        <w:numPr>
          <w:ilvl w:val="0"/>
          <w:numId w:val="23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spacing w:after="0" w:line="276" w:lineRule="auto"/>
        <w:ind w:left="1004" w:right="111" w:hanging="283"/>
        <w:jc w:val="both"/>
        <w:rPr>
          <w:bCs/>
          <w:iCs/>
        </w:rPr>
      </w:pPr>
      <w:r w:rsidRPr="00477D15">
        <w:rPr>
          <w:bCs/>
          <w:iCs/>
        </w:rPr>
        <w:t>не раскрыто основное содержание учебного материала;</w:t>
      </w:r>
    </w:p>
    <w:p w:rsidR="00C06B86" w:rsidRPr="00477D15" w:rsidRDefault="00C06B86" w:rsidP="00F82659">
      <w:pPr>
        <w:pStyle w:val="ac"/>
        <w:widowControl w:val="0"/>
        <w:numPr>
          <w:ilvl w:val="0"/>
          <w:numId w:val="23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spacing w:after="0" w:line="276" w:lineRule="auto"/>
        <w:ind w:left="1004" w:right="111" w:hanging="283"/>
        <w:jc w:val="both"/>
        <w:rPr>
          <w:bCs/>
          <w:iCs/>
        </w:rPr>
      </w:pPr>
      <w:r w:rsidRPr="00477D15">
        <w:rPr>
          <w:bCs/>
          <w:iCs/>
        </w:rPr>
        <w:t>обнаружено незнание учеником большей или наиболее важной части учебного материала;</w:t>
      </w:r>
    </w:p>
    <w:p w:rsidR="00123EB6" w:rsidRDefault="00C06B86" w:rsidP="00F82659">
      <w:pPr>
        <w:pStyle w:val="ac"/>
        <w:widowControl w:val="0"/>
        <w:numPr>
          <w:ilvl w:val="0"/>
          <w:numId w:val="23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spacing w:after="0" w:line="276" w:lineRule="auto"/>
        <w:ind w:left="1004" w:right="111" w:hanging="283"/>
        <w:jc w:val="both"/>
        <w:rPr>
          <w:bCs/>
          <w:iCs/>
        </w:rPr>
      </w:pPr>
      <w:r w:rsidRPr="00477D15">
        <w:rPr>
          <w:bCs/>
          <w:iCs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123EB6" w:rsidRPr="00022F00" w:rsidRDefault="00123EB6" w:rsidP="00F82659">
      <w:pPr>
        <w:tabs>
          <w:tab w:val="left" w:pos="5475"/>
        </w:tabs>
        <w:spacing w:after="0"/>
        <w:rPr>
          <w:b/>
          <w:color w:val="000000"/>
          <w:sz w:val="24"/>
          <w:szCs w:val="24"/>
        </w:rPr>
      </w:pPr>
    </w:p>
    <w:p w:rsidR="00123EB6" w:rsidRDefault="00123EB6" w:rsidP="00F82659">
      <w:pPr>
        <w:spacing w:after="0"/>
      </w:pPr>
    </w:p>
    <w:p w:rsidR="0008293A" w:rsidRPr="00C43BFA" w:rsidRDefault="0008293A" w:rsidP="00F82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43B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ПРИМЕРНЫЕ КОНТРОЛЬНЫЕ РАБОТЫ</w:t>
      </w:r>
    </w:p>
    <w:p w:rsidR="0008293A" w:rsidRDefault="0008293A" w:rsidP="00F82659">
      <w:pPr>
        <w:pStyle w:val="a7"/>
        <w:spacing w:after="0"/>
        <w:ind w:left="0"/>
        <w:jc w:val="center"/>
        <w:rPr>
          <w:sz w:val="28"/>
          <w:szCs w:val="28"/>
        </w:rPr>
      </w:pPr>
      <w:r w:rsidRPr="00501759">
        <w:rPr>
          <w:rFonts w:ascii="Times New Roman" w:hAnsi="Times New Roman"/>
          <w:b/>
          <w:sz w:val="28"/>
          <w:szCs w:val="28"/>
        </w:rPr>
        <w:t>Входящая диагностическая работа.</w:t>
      </w:r>
    </w:p>
    <w:p w:rsidR="0008293A" w:rsidRPr="005D173F" w:rsidRDefault="0008293A" w:rsidP="00F8265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F3C">
        <w:rPr>
          <w:rFonts w:ascii="Times New Roman" w:eastAsia="Calibri" w:hAnsi="Times New Roman" w:cs="Times New Roman"/>
          <w:b/>
          <w:sz w:val="28"/>
          <w:szCs w:val="28"/>
        </w:rPr>
        <w:t xml:space="preserve">Вариант </w:t>
      </w:r>
      <w:r w:rsidRPr="00630F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</w:p>
    <w:p w:rsidR="0008293A" w:rsidRPr="009C6F84" w:rsidRDefault="0008293A" w:rsidP="00F826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08293A" w:rsidRPr="004E3866" w:rsidRDefault="0008293A" w:rsidP="00F826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3÷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6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7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3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4</m:t>
                </m:r>
              </m:den>
            </m:f>
          </m:e>
        </m:d>
      </m:oMath>
    </w:p>
    <w:p w:rsidR="0008293A" w:rsidRPr="00A55B67" w:rsidRDefault="0008293A" w:rsidP="00F826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08293A" w:rsidRPr="00A55B67" w:rsidRDefault="0008293A" w:rsidP="00F82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B4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08293A" w:rsidRPr="004E3866" w:rsidRDefault="0008293A" w:rsidP="00F826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4,5*5,4-6,1</m:t>
        </m:r>
      </m:oMath>
    </w:p>
    <w:p w:rsidR="0008293A" w:rsidRPr="00A55B67" w:rsidRDefault="0008293A" w:rsidP="00F82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08293A" w:rsidRPr="00A55B67" w:rsidRDefault="0008293A" w:rsidP="00F82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Задание 3</w:t>
      </w:r>
    </w:p>
    <w:p w:rsidR="0008293A" w:rsidRPr="005D173F" w:rsidRDefault="0008293A" w:rsidP="00F82659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5D173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Решить уравнение:        </w:t>
      </w:r>
      <m:oMath>
        <m:sSup>
          <m:sSupPr>
            <m:ctrlPr>
              <w:rPr>
                <w:rStyle w:val="c0"/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Style w:val="c0"/>
                <w:rFonts w:ascii="Cambria Math" w:hAnsi="Cambria Math" w:cs="Times New Roman"/>
                <w:color w:val="000000"/>
                <w:sz w:val="24"/>
                <w:szCs w:val="24"/>
              </w:rPr>
              <m:t>х</m:t>
            </m:r>
          </m:e>
          <m:sup>
            <m:r>
              <w:rPr>
                <w:rStyle w:val="c0"/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Style w:val="c0"/>
            <w:rFonts w:ascii="Cambria Math" w:hAnsi="Cambria Math" w:cs="Times New Roman"/>
            <w:color w:val="000000"/>
            <w:sz w:val="24"/>
            <w:szCs w:val="24"/>
          </w:rPr>
          <m:t>-5х+4=0</m:t>
        </m:r>
      </m:oMath>
    </w:p>
    <w:p w:rsidR="0008293A" w:rsidRPr="005D173F" w:rsidRDefault="0008293A" w:rsidP="00F82659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5D173F">
        <w:rPr>
          <w:rStyle w:val="c0"/>
          <w:rFonts w:ascii="Times New Roman" w:hAnsi="Times New Roman" w:cs="Times New Roman"/>
          <w:color w:val="000000"/>
          <w:sz w:val="24"/>
          <w:szCs w:val="24"/>
        </w:rPr>
        <w:t>Ответ:</w:t>
      </w:r>
    </w:p>
    <w:p w:rsidR="0008293A" w:rsidRPr="00734367" w:rsidRDefault="0008293A" w:rsidP="00F82659">
      <w:pPr>
        <w:shd w:val="clear" w:color="auto" w:fill="FFFFFF"/>
        <w:spacing w:after="0" w:line="240" w:lineRule="auto"/>
        <w:jc w:val="both"/>
        <w:rPr>
          <w:rStyle w:val="c0"/>
          <w:color w:val="000000"/>
        </w:rPr>
      </w:pPr>
    </w:p>
    <w:p w:rsidR="0008293A" w:rsidRPr="004E3866" w:rsidRDefault="0008293A" w:rsidP="00F82659">
      <w:pPr>
        <w:shd w:val="clear" w:color="auto" w:fill="FFFFFF"/>
        <w:spacing w:after="0" w:line="240" w:lineRule="auto"/>
        <w:jc w:val="both"/>
        <w:rPr>
          <w:b/>
          <w:color w:val="000000"/>
        </w:rPr>
      </w:pPr>
      <w:r w:rsidRPr="001B2B5D">
        <w:rPr>
          <w:b/>
          <w:color w:val="000000"/>
        </w:rPr>
        <w:t xml:space="preserve">      Задание 4</w:t>
      </w:r>
    </w:p>
    <w:p w:rsidR="0008293A" w:rsidRDefault="0008293A" w:rsidP="00F8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9C">
        <w:rPr>
          <w:rFonts w:ascii="Times New Roman" w:hAnsi="Times New Roman" w:cs="Times New Roman"/>
          <w:sz w:val="24"/>
          <w:szCs w:val="24"/>
        </w:rPr>
        <w:t xml:space="preserve">Отметьте на координатной прямой числа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</m:rad>
      </m:oMath>
      <w:r w:rsidRPr="00711B9C">
        <w:rPr>
          <w:rFonts w:ascii="Times New Roman" w:hAnsi="Times New Roman" w:cs="Times New Roman"/>
          <w:sz w:val="24"/>
          <w:szCs w:val="24"/>
        </w:rPr>
        <w:t xml:space="preserve"> и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34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08293A" w:rsidRDefault="0008293A" w:rsidP="00F8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08293A" w:rsidRPr="004E3866" w:rsidRDefault="0008293A" w:rsidP="00F8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48225" cy="523875"/>
            <wp:effectExtent l="0" t="0" r="9525" b="9525"/>
            <wp:docPr id="1" name="Рисунок 1" descr="C:\Users\ЕнОтИк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Ик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93A" w:rsidRPr="001B2B5D" w:rsidRDefault="0008293A" w:rsidP="00F826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B5D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08293A" w:rsidRPr="004E3866" w:rsidRDefault="0008293A" w:rsidP="00F8265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78E9">
        <w:rPr>
          <w:rFonts w:ascii="Times New Roman" w:hAnsi="Times New Roman" w:cs="Times New Roman"/>
          <w:sz w:val="24"/>
          <w:szCs w:val="24"/>
        </w:rPr>
        <w:t xml:space="preserve">Дан треугольник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ABC </w:t>
      </w:r>
      <w:r w:rsidRPr="006378E9">
        <w:rPr>
          <w:rFonts w:ascii="Times New Roman" w:hAnsi="Times New Roman" w:cs="Times New Roman"/>
          <w:sz w:val="24"/>
          <w:szCs w:val="24"/>
        </w:rPr>
        <w:t xml:space="preserve">. Известно, что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AB </w:t>
      </w:r>
      <w:r w:rsidRPr="006378E9">
        <w:rPr>
          <w:rFonts w:ascii="Times New Roman" w:hAnsi="Times New Roman" w:cs="Times New Roman"/>
          <w:sz w:val="24"/>
          <w:szCs w:val="24"/>
        </w:rPr>
        <w:t xml:space="preserve">=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BC </w:t>
      </w:r>
      <w:r w:rsidRPr="006378E9">
        <w:rPr>
          <w:rFonts w:ascii="Times New Roman" w:hAnsi="Times New Roman" w:cs="Times New Roman"/>
          <w:sz w:val="24"/>
          <w:szCs w:val="24"/>
        </w:rPr>
        <w:t>= 25 ,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AC </w:t>
      </w:r>
      <w:r w:rsidRPr="006378E9">
        <w:rPr>
          <w:rFonts w:ascii="Times New Roman" w:hAnsi="Times New Roman" w:cs="Times New Roman"/>
          <w:sz w:val="24"/>
          <w:szCs w:val="24"/>
        </w:rPr>
        <w:t xml:space="preserve">= 40 . Найдите синус угла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6378E9">
        <w:rPr>
          <w:rFonts w:ascii="Times New Roman" w:hAnsi="Times New Roman" w:cs="Times New Roman"/>
          <w:sz w:val="24"/>
          <w:szCs w:val="24"/>
        </w:rPr>
        <w:t>.</w:t>
      </w:r>
    </w:p>
    <w:p w:rsidR="0008293A" w:rsidRDefault="0008293A" w:rsidP="00F8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08293A" w:rsidRPr="004E3866" w:rsidRDefault="0008293A" w:rsidP="00F826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DD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08293A" w:rsidRPr="006378E9" w:rsidRDefault="0008293A" w:rsidP="00F82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Укажите номер верного утверждения.</w:t>
      </w:r>
    </w:p>
    <w:p w:rsidR="0008293A" w:rsidRPr="006378E9" w:rsidRDefault="0008293A" w:rsidP="00F82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1) Если в параллелограмме две стороны равны, то такой параллелограмм является ромбом.</w:t>
      </w:r>
    </w:p>
    <w:p w:rsidR="0008293A" w:rsidRPr="006378E9" w:rsidRDefault="0008293A" w:rsidP="00F82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2) Если в четырёхугольнике две диагонали равны и перпендикулярны, то такой</w:t>
      </w:r>
    </w:p>
    <w:p w:rsidR="0008293A" w:rsidRPr="006378E9" w:rsidRDefault="0008293A" w:rsidP="00F82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четырёхугольник — квадрат.</w:t>
      </w:r>
    </w:p>
    <w:p w:rsidR="0008293A" w:rsidRPr="006378E9" w:rsidRDefault="0008293A" w:rsidP="00F82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3) Если в ромбе диагонали равны, то такой ромб является квадратом.</w:t>
      </w:r>
    </w:p>
    <w:p w:rsidR="0008293A" w:rsidRPr="005D173F" w:rsidRDefault="0008293A" w:rsidP="00F8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4) Углы при меньшем основании трапеции тупые.</w:t>
      </w:r>
      <w:r>
        <w:rPr>
          <w:rFonts w:ascii="Times New Roman" w:hAnsi="Times New Roman" w:cs="Times New Roman"/>
          <w:sz w:val="24"/>
          <w:szCs w:val="24"/>
        </w:rPr>
        <w:t xml:space="preserve">                Ответ:</w:t>
      </w:r>
    </w:p>
    <w:p w:rsidR="0008293A" w:rsidRPr="00C317C7" w:rsidRDefault="0008293A" w:rsidP="00F8265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F3C">
        <w:rPr>
          <w:rFonts w:ascii="Times New Roman" w:eastAsia="Calibri" w:hAnsi="Times New Roman" w:cs="Times New Roman"/>
          <w:b/>
          <w:sz w:val="28"/>
          <w:szCs w:val="28"/>
        </w:rPr>
        <w:t xml:space="preserve">Вариант </w:t>
      </w:r>
      <w:r w:rsidRPr="00630F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</w:p>
    <w:p w:rsidR="0008293A" w:rsidRDefault="0008293A" w:rsidP="00F826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8293A" w:rsidRPr="009C6F84" w:rsidRDefault="0008293A" w:rsidP="00F826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08293A" w:rsidRDefault="0008293A" w:rsidP="00F826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10÷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5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7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5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14</m:t>
                </m:r>
              </m:den>
            </m:f>
          </m:e>
        </m:d>
      </m:oMath>
    </w:p>
    <w:p w:rsidR="0008293A" w:rsidRPr="004E3866" w:rsidRDefault="0008293A" w:rsidP="00F826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08293A" w:rsidRPr="00A55B67" w:rsidRDefault="0008293A" w:rsidP="00F826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B4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08293A" w:rsidRPr="004E3866" w:rsidRDefault="0008293A" w:rsidP="00F826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2,5*4,4-7,1</m:t>
        </m:r>
      </m:oMath>
    </w:p>
    <w:p w:rsidR="0008293A" w:rsidRPr="00A55B67" w:rsidRDefault="0008293A" w:rsidP="00F8265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08293A" w:rsidRPr="00A55B67" w:rsidRDefault="0008293A" w:rsidP="00F826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Задание 3</w:t>
      </w:r>
    </w:p>
    <w:p w:rsidR="0008293A" w:rsidRDefault="0008293A" w:rsidP="00F82659">
      <w:pPr>
        <w:shd w:val="clear" w:color="auto" w:fill="FFFFFF"/>
        <w:spacing w:after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Решить уравнение:        </w:t>
      </w:r>
      <m:oMath>
        <m:sSup>
          <m:sSupPr>
            <m:ctrlPr>
              <w:rPr>
                <w:rStyle w:val="c0"/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Style w:val="c0"/>
                <w:rFonts w:ascii="Cambria Math" w:hAnsi="Cambria Math"/>
                <w:color w:val="000000"/>
              </w:rPr>
              <m:t>х</m:t>
            </m:r>
          </m:e>
          <m:sup>
            <m:r>
              <w:rPr>
                <w:rStyle w:val="c0"/>
                <w:rFonts w:ascii="Cambria Math" w:hAnsi="Cambria Math"/>
                <w:color w:val="000000"/>
              </w:rPr>
              <m:t>2</m:t>
            </m:r>
          </m:sup>
        </m:sSup>
        <m:r>
          <w:rPr>
            <w:rStyle w:val="c0"/>
            <w:rFonts w:ascii="Cambria Math" w:hAnsi="Cambria Math"/>
            <w:color w:val="000000"/>
          </w:rPr>
          <m:t>-12х+11=0</m:t>
        </m:r>
      </m:oMath>
    </w:p>
    <w:p w:rsidR="0008293A" w:rsidRDefault="0008293A" w:rsidP="00F82659">
      <w:pPr>
        <w:shd w:val="clear" w:color="auto" w:fill="FFFFFF"/>
        <w:spacing w:after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Ответ:</w:t>
      </w:r>
    </w:p>
    <w:p w:rsidR="0008293A" w:rsidRPr="004E3866" w:rsidRDefault="0008293A" w:rsidP="00F82659">
      <w:pPr>
        <w:shd w:val="clear" w:color="auto" w:fill="FFFFFF"/>
        <w:spacing w:after="0"/>
        <w:jc w:val="both"/>
        <w:rPr>
          <w:b/>
          <w:color w:val="000000"/>
        </w:rPr>
      </w:pPr>
      <w:r w:rsidRPr="001B2B5D">
        <w:rPr>
          <w:b/>
          <w:color w:val="000000"/>
        </w:rPr>
        <w:t xml:space="preserve">      Задание 4</w:t>
      </w:r>
    </w:p>
    <w:p w:rsidR="0008293A" w:rsidRDefault="0008293A" w:rsidP="00F8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9C">
        <w:rPr>
          <w:rFonts w:ascii="Times New Roman" w:hAnsi="Times New Roman" w:cs="Times New Roman"/>
          <w:sz w:val="24"/>
          <w:szCs w:val="24"/>
        </w:rPr>
        <w:t xml:space="preserve">Отметьте на координатной прямой числа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</m:oMath>
      <w:r w:rsidRPr="00711B9C">
        <w:rPr>
          <w:rFonts w:ascii="Times New Roman" w:hAnsi="Times New Roman" w:cs="Times New Roman"/>
          <w:sz w:val="24"/>
          <w:szCs w:val="24"/>
        </w:rPr>
        <w:t xml:space="preserve"> и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26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08293A" w:rsidRDefault="0008293A" w:rsidP="00F8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08293A" w:rsidRPr="004E3866" w:rsidRDefault="0008293A" w:rsidP="00F8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48225" cy="523875"/>
            <wp:effectExtent l="0" t="0" r="9525" b="9525"/>
            <wp:docPr id="2" name="Рисунок 2" descr="C:\Users\ЕнОтИк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Ик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93A" w:rsidRPr="001B2B5D" w:rsidRDefault="0008293A" w:rsidP="00F826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B5D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08293A" w:rsidRPr="004E3866" w:rsidRDefault="0008293A" w:rsidP="00F8265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78E9">
        <w:rPr>
          <w:rFonts w:ascii="Times New Roman" w:hAnsi="Times New Roman" w:cs="Times New Roman"/>
          <w:sz w:val="24"/>
          <w:szCs w:val="24"/>
        </w:rPr>
        <w:t xml:space="preserve">Дан треугольник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ABC </w:t>
      </w:r>
      <w:r w:rsidRPr="006378E9">
        <w:rPr>
          <w:rFonts w:ascii="Times New Roman" w:hAnsi="Times New Roman" w:cs="Times New Roman"/>
          <w:sz w:val="24"/>
          <w:szCs w:val="24"/>
        </w:rPr>
        <w:t xml:space="preserve">. Известно, что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AB </w:t>
      </w:r>
      <w:r w:rsidRPr="006378E9">
        <w:rPr>
          <w:rFonts w:ascii="Times New Roman" w:hAnsi="Times New Roman" w:cs="Times New Roman"/>
          <w:sz w:val="24"/>
          <w:szCs w:val="24"/>
        </w:rPr>
        <w:t xml:space="preserve">=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BC </w:t>
      </w:r>
      <w:r w:rsidRPr="006378E9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378E9">
        <w:rPr>
          <w:rFonts w:ascii="Times New Roman" w:hAnsi="Times New Roman" w:cs="Times New Roman"/>
          <w:sz w:val="24"/>
          <w:szCs w:val="24"/>
        </w:rPr>
        <w:t xml:space="preserve"> ,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AC </w:t>
      </w:r>
      <w:r w:rsidRPr="006378E9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378E9">
        <w:rPr>
          <w:rFonts w:ascii="Times New Roman" w:hAnsi="Times New Roman" w:cs="Times New Roman"/>
          <w:sz w:val="24"/>
          <w:szCs w:val="24"/>
        </w:rPr>
        <w:t xml:space="preserve"> . Найдите синус угла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6378E9">
        <w:rPr>
          <w:rFonts w:ascii="Times New Roman" w:hAnsi="Times New Roman" w:cs="Times New Roman"/>
          <w:sz w:val="24"/>
          <w:szCs w:val="24"/>
        </w:rPr>
        <w:t>.</w:t>
      </w:r>
    </w:p>
    <w:p w:rsidR="0008293A" w:rsidRDefault="0008293A" w:rsidP="00F8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08293A" w:rsidRPr="004E3866" w:rsidRDefault="0008293A" w:rsidP="00F826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DD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08293A" w:rsidRPr="006378E9" w:rsidRDefault="0008293A" w:rsidP="00F82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Укажите номер верного утверждения.</w:t>
      </w:r>
    </w:p>
    <w:p w:rsidR="0008293A" w:rsidRPr="002A1D23" w:rsidRDefault="0008293A" w:rsidP="00F82659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A1D23">
        <w:rPr>
          <w:rFonts w:ascii="Times New Roman" w:hAnsi="Times New Roman"/>
          <w:sz w:val="24"/>
          <w:szCs w:val="24"/>
        </w:rPr>
        <w:t>В прямоугольном треугольнике есть тупой угол.</w:t>
      </w:r>
    </w:p>
    <w:p w:rsidR="0008293A" w:rsidRDefault="0008293A" w:rsidP="00F82659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2A1D23">
        <w:rPr>
          <w:rFonts w:ascii="Times New Roman" w:hAnsi="Times New Roman"/>
          <w:sz w:val="24"/>
          <w:szCs w:val="24"/>
        </w:rPr>
        <w:t xml:space="preserve"> равнобедренном треуго</w:t>
      </w:r>
      <w:r>
        <w:rPr>
          <w:rFonts w:ascii="Times New Roman" w:hAnsi="Times New Roman"/>
          <w:sz w:val="24"/>
          <w:szCs w:val="24"/>
        </w:rPr>
        <w:t>льнике углы при основании тупые.</w:t>
      </w:r>
    </w:p>
    <w:p w:rsidR="0008293A" w:rsidRPr="002A1D23" w:rsidRDefault="0008293A" w:rsidP="00F82659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2A1D23">
        <w:rPr>
          <w:rFonts w:ascii="Times New Roman" w:hAnsi="Times New Roman"/>
          <w:sz w:val="24"/>
          <w:szCs w:val="24"/>
        </w:rPr>
        <w:t xml:space="preserve"> прямоугольном треугольнике гипотенуза больше катета</w:t>
      </w:r>
      <w:r>
        <w:rPr>
          <w:rFonts w:ascii="Times New Roman" w:hAnsi="Times New Roman"/>
          <w:sz w:val="24"/>
          <w:szCs w:val="24"/>
        </w:rPr>
        <w:t>.</w:t>
      </w:r>
    </w:p>
    <w:p w:rsidR="0008293A" w:rsidRDefault="0008293A" w:rsidP="00F826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4) Углы при меньшем основании трапеции тупые.</w:t>
      </w:r>
    </w:p>
    <w:p w:rsidR="0008293A" w:rsidRPr="006378E9" w:rsidRDefault="0008293A" w:rsidP="00F8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93A" w:rsidRDefault="0008293A" w:rsidP="00F8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08293A" w:rsidRDefault="0008293A" w:rsidP="00F8265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293A" w:rsidRDefault="0008293A" w:rsidP="00F8265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293A" w:rsidRDefault="0008293A" w:rsidP="00F826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№1</w:t>
      </w:r>
    </w:p>
    <w:tbl>
      <w:tblPr>
        <w:tblW w:w="10577" w:type="dxa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24"/>
        <w:gridCol w:w="5553"/>
      </w:tblGrid>
      <w:tr w:rsidR="0008293A" w:rsidRPr="00D30B44" w:rsidTr="0008293A">
        <w:trPr>
          <w:trHeight w:val="463"/>
        </w:trPr>
        <w:tc>
          <w:tcPr>
            <w:tcW w:w="5024" w:type="dxa"/>
          </w:tcPr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</w:t>
            </w:r>
          </w:p>
        </w:tc>
        <w:tc>
          <w:tcPr>
            <w:tcW w:w="5553" w:type="dxa"/>
          </w:tcPr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</w:t>
            </w:r>
          </w:p>
        </w:tc>
      </w:tr>
      <w:tr w:rsidR="0008293A" w:rsidRPr="005445AD" w:rsidTr="0008293A">
        <w:trPr>
          <w:trHeight w:val="364"/>
        </w:trPr>
        <w:tc>
          <w:tcPr>
            <w:tcW w:w="5024" w:type="dxa"/>
          </w:tcPr>
          <w:p w:rsidR="0008293A" w:rsidRPr="00F3300A" w:rsidRDefault="0008293A" w:rsidP="00F82659">
            <w:pPr>
              <w:pStyle w:val="a7"/>
              <w:numPr>
                <w:ilvl w:val="0"/>
                <w:numId w:val="28"/>
              </w:numPr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F3300A">
              <w:rPr>
                <w:rFonts w:ascii="Times New Roman" w:hAnsi="Times New Roman"/>
                <w:sz w:val="24"/>
                <w:szCs w:val="24"/>
              </w:rPr>
              <w:t>Найти корни квадратного трехчлена</w:t>
            </w:r>
          </w:p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+5х-5</m:t>
              </m:r>
            </m:oMath>
          </w:p>
          <w:p w:rsidR="0008293A" w:rsidRPr="00F3300A" w:rsidRDefault="0008293A" w:rsidP="00F82659">
            <w:pPr>
              <w:tabs>
                <w:tab w:val="center" w:pos="2686"/>
              </w:tabs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3" w:type="dxa"/>
          </w:tcPr>
          <w:p w:rsidR="0008293A" w:rsidRPr="00F3300A" w:rsidRDefault="0008293A" w:rsidP="00F82659">
            <w:pPr>
              <w:pStyle w:val="a7"/>
              <w:numPr>
                <w:ilvl w:val="0"/>
                <w:numId w:val="29"/>
              </w:numPr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F3300A">
              <w:rPr>
                <w:rFonts w:ascii="Times New Roman" w:hAnsi="Times New Roman"/>
                <w:sz w:val="24"/>
                <w:szCs w:val="24"/>
              </w:rPr>
              <w:t>Найти корни квадратного трехчлена</w:t>
            </w:r>
          </w:p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+12х-18</m:t>
              </m:r>
            </m:oMath>
          </w:p>
        </w:tc>
      </w:tr>
      <w:tr w:rsidR="0008293A" w:rsidRPr="005445AD" w:rsidTr="0008293A">
        <w:trPr>
          <w:trHeight w:val="1245"/>
        </w:trPr>
        <w:tc>
          <w:tcPr>
            <w:tcW w:w="5024" w:type="dxa"/>
          </w:tcPr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2) Разложите на множители квадратный</w:t>
            </w:r>
          </w:p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 трехчлен </w:t>
            </w:r>
          </w:p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-24х+21</m:t>
              </m:r>
            </m:oMath>
          </w:p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3" w:type="dxa"/>
          </w:tcPr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2) Разложите на множители квадратный</w:t>
            </w:r>
          </w:p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 трехчлен </w:t>
            </w:r>
          </w:p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+10х-15</m:t>
              </m:r>
            </m:oMath>
          </w:p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93A" w:rsidRPr="005445AD" w:rsidTr="0008293A">
        <w:trPr>
          <w:trHeight w:val="1125"/>
        </w:trPr>
        <w:tc>
          <w:tcPr>
            <w:tcW w:w="5024" w:type="dxa"/>
          </w:tcPr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3) Сократить дробь:</w:t>
            </w:r>
          </w:p>
          <w:p w:rsidR="0008293A" w:rsidRPr="00F3300A" w:rsidRDefault="007E10ED" w:rsidP="00F82659">
            <w:pPr>
              <w:pStyle w:val="a7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4х+4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+2х+1</m:t>
                    </m:r>
                  </m:den>
                </m:f>
              </m:oMath>
            </m:oMathPara>
          </w:p>
        </w:tc>
        <w:tc>
          <w:tcPr>
            <w:tcW w:w="5553" w:type="dxa"/>
          </w:tcPr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3) Сократить дробь:</w:t>
            </w:r>
          </w:p>
          <w:p w:rsidR="0008293A" w:rsidRPr="00F3300A" w:rsidRDefault="007E10ED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а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-6а+9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3а-9</m:t>
                    </m:r>
                  </m:den>
                </m:f>
              </m:oMath>
            </m:oMathPara>
          </w:p>
        </w:tc>
      </w:tr>
      <w:tr w:rsidR="0008293A" w:rsidRPr="005445AD" w:rsidTr="0008293A">
        <w:trPr>
          <w:trHeight w:val="1241"/>
        </w:trPr>
        <w:tc>
          <w:tcPr>
            <w:tcW w:w="5024" w:type="dxa"/>
          </w:tcPr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4) С помощью шаблона параболы у =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08293A" w:rsidRPr="00F3300A" w:rsidRDefault="0008293A" w:rsidP="00F826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построить график функции у=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(х-3)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-4</m:t>
              </m:r>
            </m:oMath>
          </w:p>
        </w:tc>
        <w:tc>
          <w:tcPr>
            <w:tcW w:w="5553" w:type="dxa"/>
          </w:tcPr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4) С помощью шаблона параболы у 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построить график функции у=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(х+3)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+4</m:t>
              </m:r>
            </m:oMath>
          </w:p>
        </w:tc>
      </w:tr>
    </w:tbl>
    <w:p w:rsidR="0008293A" w:rsidRPr="0008293A" w:rsidRDefault="0008293A" w:rsidP="00F82659">
      <w:pPr>
        <w:spacing w:after="0"/>
      </w:pPr>
    </w:p>
    <w:p w:rsidR="0008293A" w:rsidRDefault="0008293A" w:rsidP="00F82659">
      <w:pPr>
        <w:spacing w:after="0"/>
      </w:pPr>
    </w:p>
    <w:p w:rsidR="0008293A" w:rsidRDefault="0008293A" w:rsidP="00F82659">
      <w:pPr>
        <w:spacing w:after="0"/>
      </w:pPr>
    </w:p>
    <w:p w:rsidR="0008293A" w:rsidRDefault="0008293A" w:rsidP="00F82659">
      <w:pPr>
        <w:spacing w:after="0"/>
      </w:pPr>
    </w:p>
    <w:p w:rsidR="0008293A" w:rsidRDefault="0008293A" w:rsidP="00F82659">
      <w:pPr>
        <w:spacing w:after="0"/>
      </w:pPr>
    </w:p>
    <w:p w:rsidR="0008293A" w:rsidRDefault="0008293A" w:rsidP="00F82659">
      <w:pPr>
        <w:spacing w:after="0"/>
      </w:pPr>
    </w:p>
    <w:p w:rsidR="0008293A" w:rsidRDefault="0008293A" w:rsidP="00F82659">
      <w:pPr>
        <w:spacing w:after="0"/>
      </w:pPr>
    </w:p>
    <w:p w:rsidR="0008293A" w:rsidRDefault="0008293A" w:rsidP="00F826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№2</w:t>
      </w:r>
    </w:p>
    <w:tbl>
      <w:tblPr>
        <w:tblW w:w="10577" w:type="dxa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4"/>
        <w:gridCol w:w="5413"/>
      </w:tblGrid>
      <w:tr w:rsidR="0008293A" w:rsidRPr="00D30B44" w:rsidTr="0008293A">
        <w:trPr>
          <w:trHeight w:val="463"/>
        </w:trPr>
        <w:tc>
          <w:tcPr>
            <w:tcW w:w="5164" w:type="dxa"/>
          </w:tcPr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</w:t>
            </w:r>
          </w:p>
        </w:tc>
        <w:tc>
          <w:tcPr>
            <w:tcW w:w="5413" w:type="dxa"/>
          </w:tcPr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</w:t>
            </w:r>
          </w:p>
        </w:tc>
      </w:tr>
      <w:tr w:rsidR="0008293A" w:rsidRPr="00E47788" w:rsidTr="0008293A">
        <w:trPr>
          <w:trHeight w:val="364"/>
        </w:trPr>
        <w:tc>
          <w:tcPr>
            <w:tcW w:w="5164" w:type="dxa"/>
          </w:tcPr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1) Решить квадратное уравнение</w:t>
            </w:r>
          </w:p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а) 2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+ 7х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9= 0;  </w:t>
            </w:r>
          </w:p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-16х+63</m:t>
              </m:r>
            </m:oMath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 = 0  </w:t>
            </w:r>
          </w:p>
          <w:p w:rsidR="0008293A" w:rsidRPr="00F3300A" w:rsidRDefault="0008293A" w:rsidP="00F82659">
            <w:pPr>
              <w:pStyle w:val="a7"/>
              <w:tabs>
                <w:tab w:val="center" w:pos="2686"/>
              </w:tabs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3" w:type="dxa"/>
          </w:tcPr>
          <w:p w:rsidR="00393A0E" w:rsidRPr="00F3300A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1) Решить квадратное уравнение</w:t>
            </w:r>
          </w:p>
          <w:p w:rsidR="00393A0E" w:rsidRPr="00F3300A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а) 3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+ 13х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10= 0;  </w:t>
            </w:r>
          </w:p>
          <w:p w:rsidR="00393A0E" w:rsidRPr="00F3300A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-2х-35</m:t>
              </m:r>
            </m:oMath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 = 0  </w:t>
            </w:r>
          </w:p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93A" w:rsidRPr="00E47788" w:rsidTr="0008293A">
        <w:trPr>
          <w:trHeight w:val="1245"/>
        </w:trPr>
        <w:tc>
          <w:tcPr>
            <w:tcW w:w="5164" w:type="dxa"/>
          </w:tcPr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2)Решить уравнение</w:t>
            </w:r>
          </w:p>
          <w:p w:rsidR="0008293A" w:rsidRPr="00F3300A" w:rsidRDefault="0008293A" w:rsidP="00F82659">
            <w:pPr>
              <w:tabs>
                <w:tab w:val="center" w:pos="2686"/>
              </w:tabs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а) 2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-9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+4=0</m:t>
              </m:r>
            </m:oMath>
          </w:p>
          <w:p w:rsidR="0008293A" w:rsidRPr="00F3300A" w:rsidRDefault="0008293A" w:rsidP="00F82659">
            <w:pPr>
              <w:tabs>
                <w:tab w:val="center" w:pos="2686"/>
              </w:tabs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-5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-6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-24=0</m:t>
              </m:r>
            </m:oMath>
          </w:p>
          <w:p w:rsidR="0008293A" w:rsidRPr="00F3300A" w:rsidRDefault="0008293A" w:rsidP="00F82659">
            <w:pPr>
              <w:tabs>
                <w:tab w:val="center" w:pos="2686"/>
              </w:tabs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3" w:type="dxa"/>
          </w:tcPr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2)Решить уравнение</w:t>
            </w:r>
          </w:p>
          <w:p w:rsidR="0008293A" w:rsidRPr="00F3300A" w:rsidRDefault="0008293A" w:rsidP="00F82659">
            <w:pPr>
              <w:tabs>
                <w:tab w:val="center" w:pos="2686"/>
              </w:tabs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а) 4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+1=0</m:t>
              </m:r>
            </m:oMath>
          </w:p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-5)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-2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-5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-3=0</m:t>
              </m:r>
            </m:oMath>
          </w:p>
        </w:tc>
      </w:tr>
      <w:tr w:rsidR="0008293A" w:rsidRPr="00E47788" w:rsidTr="0008293A">
        <w:trPr>
          <w:trHeight w:val="1125"/>
        </w:trPr>
        <w:tc>
          <w:tcPr>
            <w:tcW w:w="5164" w:type="dxa"/>
          </w:tcPr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3) Решить неравенство</w:t>
            </w:r>
          </w:p>
          <w:p w:rsidR="0008293A" w:rsidRPr="00F3300A" w:rsidRDefault="0008293A" w:rsidP="00F82659">
            <w:pPr>
              <w:tabs>
                <w:tab w:val="center" w:pos="2686"/>
              </w:tabs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-36&gt;0</m:t>
              </m:r>
            </m:oMath>
          </w:p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х+6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х+8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*(х-14)&lt;0</m:t>
              </m:r>
            </m:oMath>
          </w:p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3" w:type="dxa"/>
          </w:tcPr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3) Решить неравенство</w:t>
            </w:r>
          </w:p>
          <w:p w:rsidR="0008293A" w:rsidRPr="00F3300A" w:rsidRDefault="0008293A" w:rsidP="00F82659">
            <w:pPr>
              <w:tabs>
                <w:tab w:val="center" w:pos="2686"/>
              </w:tabs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-12х+11&lt;0</m:t>
              </m:r>
            </m:oMath>
          </w:p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х-2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х-5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*(х+6)&gt;0</m:t>
              </m:r>
            </m:oMath>
          </w:p>
        </w:tc>
      </w:tr>
      <w:tr w:rsidR="0008293A" w:rsidRPr="00E47788" w:rsidTr="0008293A">
        <w:trPr>
          <w:trHeight w:val="1241"/>
        </w:trPr>
        <w:tc>
          <w:tcPr>
            <w:tcW w:w="5164" w:type="dxa"/>
          </w:tcPr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4) Решить графически систему</w:t>
            </w:r>
          </w:p>
          <w:p w:rsidR="0008293A" w:rsidRPr="00F3300A" w:rsidRDefault="007E10ED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у=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х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 у=х+4</m:t>
                        </m:r>
                      </m:e>
                    </m:eqArr>
                  </m:e>
                </m:d>
              </m:oMath>
            </m:oMathPara>
          </w:p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3" w:type="dxa"/>
          </w:tcPr>
          <w:p w:rsidR="0008293A" w:rsidRPr="00F3300A" w:rsidRDefault="0008293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4) Решить графически систему</w:t>
            </w:r>
          </w:p>
          <w:p w:rsidR="0008293A" w:rsidRPr="00F3300A" w:rsidRDefault="007E10ED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ух=6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 у=х-2</m:t>
                        </m:r>
                      </m:e>
                    </m:eqArr>
                  </m:e>
                </m:d>
              </m:oMath>
            </m:oMathPara>
          </w:p>
        </w:tc>
      </w:tr>
    </w:tbl>
    <w:p w:rsidR="0008293A" w:rsidRDefault="0008293A" w:rsidP="00F826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293A" w:rsidRDefault="0008293A" w:rsidP="00F82659">
      <w:pPr>
        <w:spacing w:after="0"/>
      </w:pPr>
    </w:p>
    <w:p w:rsidR="00393A0E" w:rsidRDefault="00393A0E" w:rsidP="00F82659">
      <w:pPr>
        <w:spacing w:after="0"/>
      </w:pPr>
    </w:p>
    <w:p w:rsidR="00F3300A" w:rsidRDefault="00F3300A" w:rsidP="00F82659">
      <w:pPr>
        <w:spacing w:after="0"/>
      </w:pPr>
    </w:p>
    <w:p w:rsidR="00F3300A" w:rsidRDefault="00F3300A" w:rsidP="00F82659">
      <w:pPr>
        <w:spacing w:after="0"/>
      </w:pPr>
    </w:p>
    <w:p w:rsidR="00393A0E" w:rsidRDefault="00393A0E" w:rsidP="00F826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№3</w:t>
      </w:r>
    </w:p>
    <w:tbl>
      <w:tblPr>
        <w:tblW w:w="10577" w:type="dxa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08"/>
        <w:gridCol w:w="5269"/>
      </w:tblGrid>
      <w:tr w:rsidR="00393A0E" w:rsidRPr="00D30B44" w:rsidTr="00F3300A">
        <w:trPr>
          <w:trHeight w:val="463"/>
        </w:trPr>
        <w:tc>
          <w:tcPr>
            <w:tcW w:w="5308" w:type="dxa"/>
          </w:tcPr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</w:t>
            </w:r>
          </w:p>
        </w:tc>
        <w:tc>
          <w:tcPr>
            <w:tcW w:w="5269" w:type="dxa"/>
          </w:tcPr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</w:t>
            </w:r>
          </w:p>
        </w:tc>
      </w:tr>
      <w:tr w:rsidR="00393A0E" w:rsidRPr="00E47788" w:rsidTr="00F3300A">
        <w:trPr>
          <w:trHeight w:val="364"/>
        </w:trPr>
        <w:tc>
          <w:tcPr>
            <w:tcW w:w="5308" w:type="dxa"/>
          </w:tcPr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 xml:space="preserve">1)Решить систему уравнений методом </w:t>
            </w:r>
          </w:p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>подстановки:</w:t>
            </w:r>
          </w:p>
          <w:p w:rsidR="00393A0E" w:rsidRPr="00393A0E" w:rsidRDefault="007E10ED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х-у=3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х у=28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5269" w:type="dxa"/>
          </w:tcPr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 xml:space="preserve">1)Решить систему уравнений методом </w:t>
            </w:r>
          </w:p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>подстановки:</w:t>
            </w:r>
          </w:p>
          <w:p w:rsidR="00393A0E" w:rsidRPr="00393A0E" w:rsidRDefault="007E10ED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х+у=5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х у=4</m:t>
                        </m:r>
                      </m:e>
                    </m:eqArr>
                  </m:e>
                </m:d>
              </m:oMath>
            </m:oMathPara>
          </w:p>
        </w:tc>
      </w:tr>
      <w:tr w:rsidR="00393A0E" w:rsidRPr="00E47788" w:rsidTr="00F3300A">
        <w:trPr>
          <w:trHeight w:val="1245"/>
        </w:trPr>
        <w:tc>
          <w:tcPr>
            <w:tcW w:w="5308" w:type="dxa"/>
          </w:tcPr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>2) Изобразить на координатной плоскости</w:t>
            </w:r>
          </w:p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>множество  решений системы:</w:t>
            </w:r>
          </w:p>
          <w:p w:rsidR="00393A0E" w:rsidRPr="00393A0E" w:rsidRDefault="007E10ED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у≥х-5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 у≤-3х+4</m:t>
                        </m:r>
                      </m:e>
                    </m:eqArr>
                  </m:e>
                </m:d>
              </m:oMath>
            </m:oMathPara>
          </w:p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9" w:type="dxa"/>
          </w:tcPr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>2) Изобразить на координатной плоскости</w:t>
            </w:r>
          </w:p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>множество  решений системы:</w:t>
            </w:r>
          </w:p>
          <w:p w:rsidR="00393A0E" w:rsidRPr="00393A0E" w:rsidRDefault="007E10ED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х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у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≤9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 х+у≥2</m:t>
                        </m:r>
                      </m:e>
                    </m:eqArr>
                  </m:e>
                </m:d>
              </m:oMath>
            </m:oMathPara>
          </w:p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A0E" w:rsidRPr="00E47788" w:rsidTr="00F3300A">
        <w:trPr>
          <w:trHeight w:val="1125"/>
        </w:trPr>
        <w:tc>
          <w:tcPr>
            <w:tcW w:w="5308" w:type="dxa"/>
          </w:tcPr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>3) Решить уравнение:</w:t>
            </w:r>
          </w:p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>а) 6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393A0E">
              <w:rPr>
                <w:rFonts w:ascii="Times New Roman" w:hAnsi="Times New Roman" w:cs="Times New Roman"/>
                <w:sz w:val="24"/>
                <w:szCs w:val="24"/>
              </w:rPr>
              <w:t xml:space="preserve">-15х=0 </w:t>
            </w:r>
          </w:p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>б) 5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393A0E">
              <w:rPr>
                <w:rFonts w:ascii="Times New Roman" w:hAnsi="Times New Roman" w:cs="Times New Roman"/>
                <w:sz w:val="24"/>
                <w:szCs w:val="24"/>
              </w:rPr>
              <w:t>- 6х+1=0</w:t>
            </w:r>
          </w:p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9" w:type="dxa"/>
          </w:tcPr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>3) Решить уравнение:</w:t>
            </w:r>
          </w:p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>а) 8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393A0E">
              <w:rPr>
                <w:rFonts w:ascii="Times New Roman" w:hAnsi="Times New Roman" w:cs="Times New Roman"/>
                <w:sz w:val="24"/>
                <w:szCs w:val="24"/>
              </w:rPr>
              <w:t xml:space="preserve">-32х=0 </w:t>
            </w:r>
          </w:p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393A0E">
              <w:rPr>
                <w:rFonts w:ascii="Times New Roman" w:hAnsi="Times New Roman" w:cs="Times New Roman"/>
                <w:sz w:val="24"/>
                <w:szCs w:val="24"/>
              </w:rPr>
              <w:t>+ 7х - 30=0</w:t>
            </w:r>
          </w:p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A0E" w:rsidRPr="00E47788" w:rsidTr="00F3300A">
        <w:trPr>
          <w:trHeight w:val="1506"/>
        </w:trPr>
        <w:tc>
          <w:tcPr>
            <w:tcW w:w="5308" w:type="dxa"/>
          </w:tcPr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>4) Найдите первый член арифметической прогрессии, если известно, что</w:t>
            </w:r>
          </w:p>
          <w:p w:rsidR="00393A0E" w:rsidRPr="00393A0E" w:rsidRDefault="007E10ED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а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=96,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d=4</m:t>
                </m:r>
              </m:oMath>
            </m:oMathPara>
          </w:p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9" w:type="dxa"/>
          </w:tcPr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>4) Найдите первый член арифметической прогрессии, если известно, что</w:t>
            </w:r>
          </w:p>
          <w:p w:rsidR="00393A0E" w:rsidRPr="00393A0E" w:rsidRDefault="007E10ED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а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=158,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d=6</m:t>
                </m:r>
              </m:oMath>
            </m:oMathPara>
          </w:p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A0E" w:rsidRPr="00E47788" w:rsidTr="00F3300A">
        <w:trPr>
          <w:trHeight w:val="620"/>
        </w:trPr>
        <w:tc>
          <w:tcPr>
            <w:tcW w:w="5308" w:type="dxa"/>
          </w:tcPr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 xml:space="preserve">5)Найдите сумму </w:t>
            </w:r>
            <w:r w:rsidRPr="00393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геометрической прогрессии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sub>
              </m:sSub>
            </m:oMath>
            <w:r w:rsidRPr="00393A0E">
              <w:rPr>
                <w:rFonts w:ascii="Times New Roman" w:hAnsi="Times New Roman" w:cs="Times New Roman"/>
                <w:sz w:val="24"/>
                <w:szCs w:val="24"/>
              </w:rPr>
              <w:t xml:space="preserve">) со знаменателем </w:t>
            </w:r>
            <w:r w:rsidRPr="00393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</w:p>
          <w:p w:rsidR="00393A0E" w:rsidRPr="00393A0E" w:rsidRDefault="007E10ED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oMath>
            <w:r w:rsidR="00393A0E" w:rsidRPr="00393A0E">
              <w:rPr>
                <w:rFonts w:ascii="Times New Roman" w:hAnsi="Times New Roman" w:cs="Times New Roman"/>
                <w:sz w:val="24"/>
                <w:szCs w:val="24"/>
              </w:rPr>
              <w:t xml:space="preserve"> = 10, </w:t>
            </w:r>
            <w:r w:rsidR="00393A0E" w:rsidRPr="00393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 = 3, n = 4.</w:t>
            </w:r>
          </w:p>
        </w:tc>
        <w:tc>
          <w:tcPr>
            <w:tcW w:w="5269" w:type="dxa"/>
          </w:tcPr>
          <w:p w:rsidR="00393A0E" w:rsidRPr="00393A0E" w:rsidRDefault="00393A0E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 xml:space="preserve">5)Найдите сумму </w:t>
            </w:r>
            <w:r w:rsidRPr="00393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геометрической прогрессии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sub>
              </m:sSub>
            </m:oMath>
            <w:r w:rsidRPr="00393A0E">
              <w:rPr>
                <w:rFonts w:ascii="Times New Roman" w:hAnsi="Times New Roman" w:cs="Times New Roman"/>
                <w:sz w:val="24"/>
                <w:szCs w:val="24"/>
              </w:rPr>
              <w:t xml:space="preserve">) со знаменателем </w:t>
            </w:r>
            <w:r w:rsidRPr="00393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393A0E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</w:p>
          <w:p w:rsidR="00393A0E" w:rsidRPr="00393A0E" w:rsidRDefault="007E10ED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oMath>
            <w:r w:rsidR="00393A0E" w:rsidRPr="00393A0E">
              <w:rPr>
                <w:rFonts w:ascii="Times New Roman" w:hAnsi="Times New Roman" w:cs="Times New Roman"/>
                <w:sz w:val="24"/>
                <w:szCs w:val="24"/>
              </w:rPr>
              <w:t xml:space="preserve"> = 1, </w:t>
            </w:r>
            <w:r w:rsidR="00393A0E" w:rsidRPr="00393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 = 2, n = 9.</w:t>
            </w:r>
          </w:p>
        </w:tc>
      </w:tr>
    </w:tbl>
    <w:p w:rsidR="00393A0E" w:rsidRDefault="00393A0E" w:rsidP="00F826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0E" w:rsidRDefault="00393A0E" w:rsidP="00F82659">
      <w:pPr>
        <w:spacing w:after="0"/>
      </w:pPr>
    </w:p>
    <w:p w:rsidR="00F3300A" w:rsidRDefault="00F3300A" w:rsidP="00F826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№4</w:t>
      </w:r>
    </w:p>
    <w:tbl>
      <w:tblPr>
        <w:tblW w:w="10577" w:type="dxa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4"/>
        <w:gridCol w:w="5413"/>
      </w:tblGrid>
      <w:tr w:rsidR="00F3300A" w:rsidTr="00F3300A">
        <w:trPr>
          <w:trHeight w:val="463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0A" w:rsidRPr="00F3300A" w:rsidRDefault="00F3300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0A" w:rsidRPr="00F3300A" w:rsidRDefault="00F3300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</w:t>
            </w:r>
          </w:p>
        </w:tc>
      </w:tr>
      <w:tr w:rsidR="00F3300A" w:rsidTr="00F3300A">
        <w:trPr>
          <w:trHeight w:val="364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0A" w:rsidRPr="00F3300A" w:rsidRDefault="00F3300A" w:rsidP="00F82659">
            <w:pPr>
              <w:spacing w:after="0" w:line="240" w:lineRule="auto"/>
              <w:ind w:right="-42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1) Функция задана формулой </w:t>
            </w:r>
          </w:p>
          <w:p w:rsidR="00F3300A" w:rsidRPr="00F3300A" w:rsidRDefault="00F3300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=-3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+10</m:t>
                </m:r>
              </m:oMath>
            </m:oMathPara>
          </w:p>
          <w:p w:rsidR="00F3300A" w:rsidRPr="00F3300A" w:rsidRDefault="00F3300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Найти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, 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, 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.</m:t>
              </m:r>
            </m:oMath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0A" w:rsidRPr="00F3300A" w:rsidRDefault="00F3300A" w:rsidP="00F82659">
            <w:pPr>
              <w:spacing w:after="0" w:line="240" w:lineRule="auto"/>
              <w:ind w:right="-42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1) Функция задана формулой </w:t>
            </w:r>
          </w:p>
          <w:p w:rsidR="00F3300A" w:rsidRPr="00F3300A" w:rsidRDefault="00F3300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=-5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+6</m:t>
                </m:r>
              </m:oMath>
            </m:oMathPara>
          </w:p>
          <w:p w:rsidR="00F3300A" w:rsidRPr="00F3300A" w:rsidRDefault="00F3300A" w:rsidP="00F82659">
            <w:pPr>
              <w:spacing w:after="0" w:line="240" w:lineRule="auto"/>
              <w:ind w:right="-42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Найти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, 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, 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.</m:t>
              </m:r>
            </m:oMath>
          </w:p>
          <w:p w:rsidR="00F3300A" w:rsidRPr="00F3300A" w:rsidRDefault="00F3300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00A" w:rsidTr="00F3300A">
        <w:trPr>
          <w:trHeight w:val="1112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0A" w:rsidRPr="00F3300A" w:rsidRDefault="00F3300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2) Сократить дробь: </w:t>
            </w:r>
          </w:p>
          <w:p w:rsidR="00F3300A" w:rsidRPr="00F3300A" w:rsidRDefault="007E10ED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2х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+7х+3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-9</m:t>
                    </m:r>
                  </m:den>
                </m:f>
              </m:oMath>
            </m:oMathPara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0A" w:rsidRPr="00F3300A" w:rsidRDefault="00F3300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2) Сократить дробь: </w:t>
            </w:r>
          </w:p>
          <w:p w:rsidR="00F3300A" w:rsidRPr="00F3300A" w:rsidRDefault="007E10ED" w:rsidP="00F82659">
            <w:pPr>
              <w:spacing w:after="0" w:line="240" w:lineRule="auto"/>
              <w:ind w:right="-42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-7х+6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-36</m:t>
                    </m:r>
                  </m:den>
                </m:f>
              </m:oMath>
            </m:oMathPara>
          </w:p>
        </w:tc>
      </w:tr>
      <w:tr w:rsidR="00F3300A" w:rsidTr="00F3300A">
        <w:trPr>
          <w:trHeight w:val="1125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0A" w:rsidRPr="00F3300A" w:rsidRDefault="00F3300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3) Решить биквадратное уравнение:</w:t>
            </w:r>
          </w:p>
          <w:p w:rsidR="00F3300A" w:rsidRPr="00F3300A" w:rsidRDefault="007E10ED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  <w:r w:rsidR="00F3300A"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-36 </m:t>
              </m:r>
            </m:oMath>
            <w:r w:rsidR="00F3300A"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= 0; 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0A" w:rsidRPr="00F3300A" w:rsidRDefault="00F3300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>3) Решить биквадратное уравнение:</w:t>
            </w:r>
          </w:p>
          <w:p w:rsidR="00F3300A" w:rsidRPr="00F3300A" w:rsidRDefault="007E10ED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у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  <w:r w:rsidR="00F3300A"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у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+8 </m:t>
              </m:r>
            </m:oMath>
            <w:r w:rsidR="00F3300A"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= 0; </w:t>
            </w:r>
          </w:p>
        </w:tc>
      </w:tr>
      <w:tr w:rsidR="00F3300A" w:rsidRPr="006475D9" w:rsidTr="00F3300A">
        <w:trPr>
          <w:trHeight w:val="1241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52" w:rsidRDefault="00F3300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E40752" w:rsidRPr="00050E28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E40752">
              <w:rPr>
                <w:rFonts w:ascii="Times New Roman" w:hAnsi="Times New Roman" w:cs="Times New Roman"/>
                <w:sz w:val="26"/>
                <w:szCs w:val="26"/>
              </w:rPr>
              <w:t>ешить систему уравнений, используя способ подстановки:</w:t>
            </w:r>
          </w:p>
          <w:p w:rsidR="00F3300A" w:rsidRPr="00F3300A" w:rsidRDefault="007E10ED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х-у=7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х*у=-12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52" w:rsidRDefault="00F3300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F330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4) </w:t>
            </w:r>
            <w:r w:rsidR="00E40752" w:rsidRPr="00050E28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E40752">
              <w:rPr>
                <w:rFonts w:ascii="Times New Roman" w:hAnsi="Times New Roman" w:cs="Times New Roman"/>
                <w:sz w:val="26"/>
                <w:szCs w:val="26"/>
              </w:rPr>
              <w:t>ешить систему уравнений, используя способ подстановки:</w:t>
            </w:r>
          </w:p>
          <w:p w:rsidR="00F3300A" w:rsidRPr="00F3300A" w:rsidRDefault="007E10ED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х+у=8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х*у=-20</m:t>
                        </m:r>
                      </m:e>
                    </m:eqArr>
                  </m:e>
                </m:d>
              </m:oMath>
            </m:oMathPara>
          </w:p>
        </w:tc>
      </w:tr>
      <w:tr w:rsidR="00F3300A" w:rsidRPr="000D773B" w:rsidTr="00F3300A">
        <w:trPr>
          <w:trHeight w:val="1481"/>
        </w:trPr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0A" w:rsidRPr="00F3300A" w:rsidRDefault="00F3300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5) Найти значение выражения: </w:t>
            </w:r>
          </w:p>
          <w:p w:rsidR="00F3300A" w:rsidRPr="00F3300A" w:rsidRDefault="007E10ED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17,5*0,8</m:t>
                    </m:r>
                  </m:den>
                </m:f>
              </m:oMath>
            </m:oMathPara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0A" w:rsidRPr="00F3300A" w:rsidRDefault="00F3300A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300A">
              <w:rPr>
                <w:rFonts w:ascii="Times New Roman" w:hAnsi="Times New Roman" w:cs="Times New Roman"/>
                <w:sz w:val="24"/>
                <w:szCs w:val="24"/>
              </w:rPr>
              <w:t xml:space="preserve">5) Найти значение выражения: </w:t>
            </w:r>
          </w:p>
          <w:p w:rsidR="00F3300A" w:rsidRPr="00F3300A" w:rsidRDefault="007E10ED" w:rsidP="00F8265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4*4,8</m:t>
                    </m:r>
                  </m:den>
                </m:f>
              </m:oMath>
            </m:oMathPara>
          </w:p>
        </w:tc>
      </w:tr>
    </w:tbl>
    <w:p w:rsidR="00F3300A" w:rsidRDefault="00F3300A" w:rsidP="00F826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300A" w:rsidRDefault="00F3300A" w:rsidP="00F826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300A" w:rsidRDefault="00F3300A" w:rsidP="00F82659">
      <w:pPr>
        <w:spacing w:after="0"/>
      </w:pPr>
    </w:p>
    <w:p w:rsidR="007053B1" w:rsidRDefault="007053B1" w:rsidP="00F82659">
      <w:pPr>
        <w:spacing w:after="0"/>
      </w:pPr>
    </w:p>
    <w:p w:rsidR="007053B1" w:rsidRDefault="007053B1" w:rsidP="00F82659">
      <w:pPr>
        <w:pStyle w:val="a7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77569">
        <w:rPr>
          <w:rFonts w:ascii="Times New Roman" w:hAnsi="Times New Roman"/>
          <w:b/>
          <w:sz w:val="28"/>
          <w:szCs w:val="28"/>
        </w:rPr>
        <w:t>Итоговая диагностическая работа.</w:t>
      </w:r>
    </w:p>
    <w:p w:rsidR="007053B1" w:rsidRPr="00C317C7" w:rsidRDefault="007053B1" w:rsidP="00F8265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F3C">
        <w:rPr>
          <w:rFonts w:ascii="Times New Roman" w:eastAsia="Calibri" w:hAnsi="Times New Roman" w:cs="Times New Roman"/>
          <w:b/>
          <w:sz w:val="28"/>
          <w:szCs w:val="28"/>
        </w:rPr>
        <w:t xml:space="preserve">Вариант </w:t>
      </w:r>
      <w:r w:rsidRPr="00630F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</w:p>
    <w:p w:rsidR="007053B1" w:rsidRPr="009C6F84" w:rsidRDefault="007053B1" w:rsidP="00F8265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7053B1" w:rsidRPr="00532129" w:rsidRDefault="007053B1" w:rsidP="00F826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-7,2:(0,15+1,05)</m:t>
        </m:r>
      </m:oMath>
    </w:p>
    <w:p w:rsidR="007053B1" w:rsidRPr="00A55B67" w:rsidRDefault="007053B1" w:rsidP="00F826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7053B1" w:rsidRPr="00A55B67" w:rsidRDefault="007053B1" w:rsidP="00F82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B4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7053B1" w:rsidRPr="00A55B67" w:rsidRDefault="007053B1" w:rsidP="00F82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ECD">
        <w:rPr>
          <w:rStyle w:val="c0"/>
          <w:rFonts w:ascii="Times New Roman" w:hAnsi="Times New Roman" w:cs="Times New Roman"/>
          <w:color w:val="000000"/>
          <w:sz w:val="24"/>
          <w:szCs w:val="24"/>
        </w:rPr>
        <w:t>Решить уравнение:</w:t>
      </w:r>
      <m:oMath>
        <m:r>
          <w:rPr>
            <w:rStyle w:val="c0"/>
            <w:rFonts w:ascii="Cambria Math" w:hAnsi="Cambria Math" w:cs="Times New Roman"/>
            <w:color w:val="000000"/>
            <w:sz w:val="24"/>
            <w:szCs w:val="24"/>
          </w:rPr>
          <m:t>5х-25+2</m:t>
        </m:r>
        <m:sSup>
          <m:sSupPr>
            <m:ctrlPr>
              <w:rPr>
                <w:rStyle w:val="c0"/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Style w:val="c0"/>
                <w:rFonts w:ascii="Cambria Math" w:hAnsi="Cambria Math" w:cs="Times New Roman"/>
                <w:color w:val="000000"/>
                <w:sz w:val="24"/>
                <w:szCs w:val="24"/>
              </w:rPr>
              <m:t>х</m:t>
            </m:r>
          </m:e>
          <m:sup>
            <m:r>
              <w:rPr>
                <w:rStyle w:val="c0"/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Style w:val="c0"/>
            <w:rFonts w:ascii="Cambria Math" w:hAnsi="Cambria Math" w:cs="Times New Roman"/>
            <w:color w:val="000000"/>
            <w:sz w:val="24"/>
            <w:szCs w:val="24"/>
          </w:rPr>
          <m:t>=17+13х</m:t>
        </m:r>
      </m:oMath>
    </w:p>
    <w:p w:rsidR="007053B1" w:rsidRPr="00A55B67" w:rsidRDefault="007053B1" w:rsidP="00F82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7053B1" w:rsidRPr="00532129" w:rsidRDefault="007053B1" w:rsidP="00F82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53212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Задание 3</w:t>
      </w:r>
    </w:p>
    <w:p w:rsidR="007053B1" w:rsidRPr="00532129" w:rsidRDefault="007053B1" w:rsidP="00F82659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</w:rPr>
      </w:pPr>
      <w:r w:rsidRPr="00532129">
        <w:rPr>
          <w:rFonts w:ascii="Times New Roman" w:hAnsi="Times New Roman" w:cs="Times New Roman"/>
        </w:rPr>
        <w:t>В спортивном зале находятся футбольные и волейбольные мячи. Число футбольных мячей относится к числу волейбольных как 4:8. Сколько всего мячей в спортивном зале, если волейбольных мячей 24?</w:t>
      </w:r>
    </w:p>
    <w:p w:rsidR="007053B1" w:rsidRPr="00532129" w:rsidRDefault="007053B1" w:rsidP="00F82659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</w:rPr>
      </w:pPr>
      <w:r w:rsidRPr="00532129">
        <w:rPr>
          <w:rStyle w:val="c0"/>
          <w:rFonts w:ascii="Times New Roman" w:hAnsi="Times New Roman" w:cs="Times New Roman"/>
          <w:color w:val="000000"/>
        </w:rPr>
        <w:t>Ответ:</w:t>
      </w:r>
    </w:p>
    <w:p w:rsidR="007053B1" w:rsidRPr="007D69E2" w:rsidRDefault="007053B1" w:rsidP="00F826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69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Задание 4</w:t>
      </w:r>
    </w:p>
    <w:p w:rsidR="007053B1" w:rsidRPr="00A55ECD" w:rsidRDefault="007053B1" w:rsidP="00F826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Дана функция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у=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х-10</m:t>
        </m:r>
      </m:oMath>
      <w:r>
        <w:rPr>
          <w:rFonts w:ascii="Times New Roman" w:eastAsia="Calibri" w:hAnsi="Times New Roman" w:cs="Times New Roman"/>
          <w:sz w:val="24"/>
          <w:szCs w:val="24"/>
        </w:rPr>
        <w:t>. Найдите значение функции при х=5.</w:t>
      </w:r>
    </w:p>
    <w:p w:rsidR="007053B1" w:rsidRPr="00532129" w:rsidRDefault="007053B1" w:rsidP="00F8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7053B1" w:rsidRPr="001B2B5D" w:rsidRDefault="007053B1" w:rsidP="00F826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B5D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7053B1" w:rsidRPr="007D69E2" w:rsidRDefault="007D69E2" w:rsidP="00F8265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69E2">
        <w:rPr>
          <w:rFonts w:ascii="Times New Roman" w:hAnsi="Times New Roman" w:cs="Times New Roman"/>
          <w:sz w:val="24"/>
          <w:szCs w:val="24"/>
        </w:rPr>
        <w:t>На клетчатой бумаге с размером клетки 1</w:t>
      </w:r>
      <w:r w:rsidR="00C0775C" w:rsidRPr="007D69E2">
        <w:rPr>
          <w:rFonts w:ascii="Times New Roman" w:hAnsi="Times New Roman" w:cs="Times New Roman"/>
          <w:sz w:val="24"/>
          <w:szCs w:val="24"/>
        </w:rPr>
        <w:t>×</w:t>
      </w:r>
      <w:r w:rsidRPr="007D69E2">
        <w:rPr>
          <w:rFonts w:ascii="Times New Roman" w:hAnsi="Times New Roman" w:cs="Times New Roman"/>
          <w:sz w:val="24"/>
          <w:szCs w:val="24"/>
        </w:rPr>
        <w:t xml:space="preserve"> 1 отмечены точки A и B . Найдите расстояние между этими точками.</w:t>
      </w:r>
    </w:p>
    <w:p w:rsidR="007053B1" w:rsidRPr="00A55ECD" w:rsidRDefault="007D69E2" w:rsidP="00F8265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571625" cy="10668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3B1" w:rsidRDefault="007053B1" w:rsidP="00F8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7053B1" w:rsidRPr="00532129" w:rsidRDefault="007053B1" w:rsidP="00F826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DD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7053B1" w:rsidRDefault="007053B1" w:rsidP="00F8265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E660E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Выберите верное утверждение и запишите в ответе его номер.</w:t>
      </w:r>
    </w:p>
    <w:p w:rsidR="007053B1" w:rsidRPr="00532129" w:rsidRDefault="007053B1" w:rsidP="00F8265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E660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1) Диагональ трапеции делит её на два равных треугольника.</w:t>
      </w:r>
      <w:r w:rsidRPr="00E660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br/>
        <w:t>2) В тупоугольном треугольнике все углы тупые.</w:t>
      </w:r>
      <w:r w:rsidRPr="00E660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br/>
        <w:t>3) Существуют три прямые, которые проходят через одну точку.</w:t>
      </w:r>
    </w:p>
    <w:p w:rsidR="007053B1" w:rsidRPr="007D69E2" w:rsidRDefault="007053B1" w:rsidP="00F8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7053B1" w:rsidRPr="00C317C7" w:rsidRDefault="007053B1" w:rsidP="00F8265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F3C">
        <w:rPr>
          <w:rFonts w:ascii="Times New Roman" w:eastAsia="Calibri" w:hAnsi="Times New Roman" w:cs="Times New Roman"/>
          <w:b/>
          <w:sz w:val="28"/>
          <w:szCs w:val="28"/>
        </w:rPr>
        <w:t xml:space="preserve">Вариант </w:t>
      </w:r>
      <w:r w:rsidRPr="00630F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</w:p>
    <w:p w:rsidR="007053B1" w:rsidRDefault="007053B1" w:rsidP="00F826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053B1" w:rsidRPr="009C6F84" w:rsidRDefault="007053B1" w:rsidP="00F826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7053B1" w:rsidRPr="00532129" w:rsidRDefault="007053B1" w:rsidP="00F826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-9,1:(1,25+0,05)</m:t>
        </m:r>
      </m:oMath>
    </w:p>
    <w:p w:rsidR="007053B1" w:rsidRPr="00A55B67" w:rsidRDefault="007053B1" w:rsidP="00F826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7053B1" w:rsidRPr="00A55B67" w:rsidRDefault="007053B1" w:rsidP="00F82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B4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7053B1" w:rsidRPr="00A55B67" w:rsidRDefault="007053B1" w:rsidP="00F82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ECD">
        <w:rPr>
          <w:rStyle w:val="c0"/>
          <w:rFonts w:ascii="Times New Roman" w:hAnsi="Times New Roman" w:cs="Times New Roman"/>
          <w:color w:val="000000"/>
          <w:sz w:val="24"/>
          <w:szCs w:val="24"/>
        </w:rPr>
        <w:t>Решить уравнение:</w:t>
      </w:r>
      <m:oMath>
        <m:sSup>
          <m:sSupPr>
            <m:ctrlPr>
              <w:rPr>
                <w:rStyle w:val="c0"/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Style w:val="c0"/>
                <w:rFonts w:ascii="Cambria Math" w:hAnsi="Cambria Math" w:cs="Times New Roman"/>
                <w:color w:val="000000"/>
                <w:sz w:val="24"/>
                <w:szCs w:val="24"/>
              </w:rPr>
              <m:t>х</m:t>
            </m:r>
          </m:e>
          <m:sup>
            <m:r>
              <w:rPr>
                <w:rStyle w:val="c0"/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Style w:val="c0"/>
            <w:rFonts w:ascii="Cambria Math" w:hAnsi="Cambria Math" w:cs="Times New Roman"/>
            <w:color w:val="000000"/>
            <w:sz w:val="24"/>
            <w:szCs w:val="24"/>
          </w:rPr>
          <m:t>+8х+16=3х+40</m:t>
        </m:r>
      </m:oMath>
    </w:p>
    <w:p w:rsidR="007053B1" w:rsidRPr="007D69E2" w:rsidRDefault="007053B1" w:rsidP="00F82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7053B1" w:rsidRPr="00A55B67" w:rsidRDefault="007053B1" w:rsidP="00F82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Задание 3</w:t>
      </w:r>
    </w:p>
    <w:p w:rsidR="007053B1" w:rsidRPr="00532129" w:rsidRDefault="007053B1" w:rsidP="00F82659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</w:rPr>
      </w:pPr>
      <w:r w:rsidRPr="00532129">
        <w:rPr>
          <w:rFonts w:ascii="Times New Roman" w:hAnsi="Times New Roman" w:cs="Times New Roman"/>
        </w:rPr>
        <w:t>В вазе находятся цветы розы и гвоздики. Число роз относятся к числу гвоздик как 5: 8. Сколько всего цветов в вазе, если гвоздик 32?</w:t>
      </w:r>
    </w:p>
    <w:p w:rsidR="007053B1" w:rsidRPr="00532129" w:rsidRDefault="007053B1" w:rsidP="00F82659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</w:rPr>
      </w:pPr>
      <w:r w:rsidRPr="00532129">
        <w:rPr>
          <w:rStyle w:val="c0"/>
          <w:rFonts w:ascii="Times New Roman" w:hAnsi="Times New Roman" w:cs="Times New Roman"/>
          <w:color w:val="000000"/>
        </w:rPr>
        <w:t>Ответ:</w:t>
      </w:r>
    </w:p>
    <w:p w:rsidR="007053B1" w:rsidRPr="00532129" w:rsidRDefault="007053B1" w:rsidP="00F826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532129">
        <w:rPr>
          <w:rFonts w:ascii="Times New Roman" w:hAnsi="Times New Roman" w:cs="Times New Roman"/>
          <w:b/>
          <w:color w:val="000000"/>
        </w:rPr>
        <w:t xml:space="preserve">      Задание 4</w:t>
      </w:r>
    </w:p>
    <w:p w:rsidR="007053B1" w:rsidRPr="00A55ECD" w:rsidRDefault="007053B1" w:rsidP="00F826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Дана функция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у=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х-13</m:t>
        </m:r>
      </m:oMath>
      <w:r>
        <w:rPr>
          <w:rFonts w:ascii="Times New Roman" w:eastAsia="Calibri" w:hAnsi="Times New Roman" w:cs="Times New Roman"/>
          <w:sz w:val="24"/>
          <w:szCs w:val="24"/>
        </w:rPr>
        <w:t>. Найдите значение функции при х=7.</w:t>
      </w:r>
    </w:p>
    <w:p w:rsidR="007053B1" w:rsidRPr="007D69E2" w:rsidRDefault="007053B1" w:rsidP="00F8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7053B1" w:rsidRPr="001B2B5D" w:rsidRDefault="007053B1" w:rsidP="00F826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B5D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C0775C" w:rsidRPr="007D69E2" w:rsidRDefault="00C0775C" w:rsidP="00F8265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69E2">
        <w:rPr>
          <w:rFonts w:ascii="Times New Roman" w:hAnsi="Times New Roman" w:cs="Times New Roman"/>
          <w:sz w:val="24"/>
          <w:szCs w:val="24"/>
        </w:rPr>
        <w:t>На клетчатой бумаге с размером клетки 1× 1 отмечены точки A и B . Найдите расстояние между этими точками.</w:t>
      </w:r>
    </w:p>
    <w:p w:rsidR="00C0775C" w:rsidRPr="00A55ECD" w:rsidRDefault="00C0775C" w:rsidP="00F8265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571624" cy="1066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4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3B1" w:rsidRDefault="007053B1" w:rsidP="00F8265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053B1" w:rsidRPr="00532129" w:rsidRDefault="007053B1" w:rsidP="00F8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7053B1" w:rsidRPr="00532129" w:rsidRDefault="007053B1" w:rsidP="00F826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DD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7053B1" w:rsidRDefault="007053B1" w:rsidP="00F8265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E660E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Выберите верное утверждение и запишите в ответе его номер.</w:t>
      </w:r>
    </w:p>
    <w:p w:rsidR="007053B1" w:rsidRDefault="007053B1" w:rsidP="00F82659">
      <w:pPr>
        <w:pStyle w:val="a7"/>
        <w:numPr>
          <w:ilvl w:val="0"/>
          <w:numId w:val="31"/>
        </w:numPr>
        <w:spacing w:after="0" w:line="240" w:lineRule="auto"/>
        <w:outlineLvl w:val="0"/>
        <w:rPr>
          <w:rFonts w:ascii="Times New Roman" w:hAnsi="Times New Roman"/>
          <w:color w:val="000000"/>
          <w:kern w:val="36"/>
          <w:sz w:val="24"/>
          <w:szCs w:val="24"/>
        </w:rPr>
      </w:pPr>
      <w:r w:rsidRPr="00496D49">
        <w:rPr>
          <w:rFonts w:ascii="Times New Roman" w:hAnsi="Times New Roman"/>
          <w:color w:val="000000"/>
          <w:kern w:val="36"/>
          <w:sz w:val="24"/>
          <w:szCs w:val="24"/>
        </w:rPr>
        <w:t>В прямоугольном треугольнике гипотенуза является большей стороной</w:t>
      </w:r>
      <w:r>
        <w:rPr>
          <w:rFonts w:ascii="Times New Roman" w:hAnsi="Times New Roman"/>
          <w:color w:val="000000"/>
          <w:kern w:val="36"/>
          <w:sz w:val="24"/>
          <w:szCs w:val="24"/>
        </w:rPr>
        <w:t>.</w:t>
      </w:r>
    </w:p>
    <w:p w:rsidR="007053B1" w:rsidRDefault="007053B1" w:rsidP="00F82659">
      <w:pPr>
        <w:pStyle w:val="a7"/>
        <w:numPr>
          <w:ilvl w:val="0"/>
          <w:numId w:val="31"/>
        </w:numPr>
        <w:spacing w:after="0" w:line="240" w:lineRule="auto"/>
        <w:outlineLvl w:val="0"/>
        <w:rPr>
          <w:rFonts w:ascii="Times New Roman" w:hAnsi="Times New Roman"/>
          <w:color w:val="000000"/>
          <w:kern w:val="36"/>
          <w:sz w:val="24"/>
          <w:szCs w:val="24"/>
        </w:rPr>
      </w:pPr>
      <w:r>
        <w:rPr>
          <w:rFonts w:ascii="Times New Roman" w:hAnsi="Times New Roman"/>
          <w:color w:val="000000"/>
          <w:kern w:val="36"/>
          <w:sz w:val="24"/>
          <w:szCs w:val="24"/>
        </w:rPr>
        <w:t>Ч</w:t>
      </w:r>
      <w:r w:rsidRPr="00496D49">
        <w:rPr>
          <w:rFonts w:ascii="Times New Roman" w:hAnsi="Times New Roman"/>
          <w:color w:val="000000"/>
          <w:kern w:val="36"/>
          <w:sz w:val="24"/>
          <w:szCs w:val="24"/>
        </w:rPr>
        <w:t>ерез точку на плоскости можно провести только одну прямую</w:t>
      </w:r>
      <w:r>
        <w:rPr>
          <w:rFonts w:ascii="Times New Roman" w:hAnsi="Times New Roman"/>
          <w:color w:val="000000"/>
          <w:kern w:val="36"/>
          <w:sz w:val="24"/>
          <w:szCs w:val="24"/>
        </w:rPr>
        <w:t>.</w:t>
      </w:r>
    </w:p>
    <w:p w:rsidR="007053B1" w:rsidRDefault="007053B1" w:rsidP="00F82659">
      <w:pPr>
        <w:pStyle w:val="a7"/>
        <w:numPr>
          <w:ilvl w:val="0"/>
          <w:numId w:val="31"/>
        </w:numPr>
        <w:spacing w:after="0" w:line="240" w:lineRule="auto"/>
        <w:outlineLvl w:val="0"/>
        <w:rPr>
          <w:rFonts w:ascii="Times New Roman" w:hAnsi="Times New Roman"/>
          <w:color w:val="000000"/>
          <w:kern w:val="36"/>
          <w:sz w:val="24"/>
          <w:szCs w:val="24"/>
        </w:rPr>
      </w:pPr>
      <w:r>
        <w:rPr>
          <w:rFonts w:ascii="Times New Roman" w:hAnsi="Times New Roman"/>
          <w:color w:val="000000"/>
          <w:kern w:val="36"/>
          <w:sz w:val="24"/>
          <w:szCs w:val="24"/>
        </w:rPr>
        <w:t>В</w:t>
      </w:r>
      <w:r w:rsidRPr="00496D49">
        <w:rPr>
          <w:rFonts w:ascii="Times New Roman" w:hAnsi="Times New Roman"/>
          <w:color w:val="000000"/>
          <w:kern w:val="36"/>
          <w:sz w:val="24"/>
          <w:szCs w:val="24"/>
        </w:rPr>
        <w:t xml:space="preserve"> параллелограмме противоположные углы равны</w:t>
      </w:r>
      <w:r>
        <w:rPr>
          <w:rFonts w:ascii="Times New Roman" w:hAnsi="Times New Roman"/>
          <w:color w:val="000000"/>
          <w:kern w:val="36"/>
          <w:sz w:val="24"/>
          <w:szCs w:val="24"/>
        </w:rPr>
        <w:t>.</w:t>
      </w:r>
    </w:p>
    <w:p w:rsidR="007053B1" w:rsidRDefault="007053B1" w:rsidP="00F8265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7053B1" w:rsidRPr="00C06B86" w:rsidRDefault="007053B1" w:rsidP="00F82659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sectPr w:rsidR="007053B1" w:rsidRPr="00C06B86" w:rsidSect="005B3189">
      <w:footerReference w:type="default" r:id="rId10"/>
      <w:pgSz w:w="16838" w:h="11906" w:orient="landscape"/>
      <w:pgMar w:top="1418" w:right="1245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0ED" w:rsidRDefault="007E10ED" w:rsidP="00C06B86">
      <w:pPr>
        <w:spacing w:after="0" w:line="240" w:lineRule="auto"/>
      </w:pPr>
      <w:r>
        <w:separator/>
      </w:r>
    </w:p>
  </w:endnote>
  <w:endnote w:type="continuationSeparator" w:id="0">
    <w:p w:rsidR="007E10ED" w:rsidRDefault="007E10ED" w:rsidP="00C06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067372"/>
      <w:docPartObj>
        <w:docPartGallery w:val="Page Numbers (Bottom of Page)"/>
        <w:docPartUnique/>
      </w:docPartObj>
    </w:sdtPr>
    <w:sdtEndPr/>
    <w:sdtContent>
      <w:p w:rsidR="0008293A" w:rsidRDefault="00BD2049">
        <w:pPr>
          <w:pStyle w:val="a5"/>
          <w:jc w:val="center"/>
        </w:pPr>
        <w:r>
          <w:fldChar w:fldCharType="begin"/>
        </w:r>
        <w:r w:rsidR="0008293A">
          <w:instrText>PAGE   \* MERGEFORMAT</w:instrText>
        </w:r>
        <w:r>
          <w:fldChar w:fldCharType="separate"/>
        </w:r>
        <w:r w:rsidR="00253F4D">
          <w:rPr>
            <w:noProof/>
          </w:rPr>
          <w:t>2</w:t>
        </w:r>
        <w:r>
          <w:fldChar w:fldCharType="end"/>
        </w:r>
      </w:p>
    </w:sdtContent>
  </w:sdt>
  <w:p w:rsidR="0008293A" w:rsidRDefault="000829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0ED" w:rsidRDefault="007E10ED" w:rsidP="00C06B86">
      <w:pPr>
        <w:spacing w:after="0" w:line="240" w:lineRule="auto"/>
      </w:pPr>
      <w:r>
        <w:separator/>
      </w:r>
    </w:p>
  </w:footnote>
  <w:footnote w:type="continuationSeparator" w:id="0">
    <w:p w:rsidR="007E10ED" w:rsidRDefault="007E10ED" w:rsidP="00C06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34B7B"/>
    <w:multiLevelType w:val="hybridMultilevel"/>
    <w:tmpl w:val="CBE6D5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33CB"/>
    <w:multiLevelType w:val="hybridMultilevel"/>
    <w:tmpl w:val="0FBAB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626BD"/>
    <w:multiLevelType w:val="multilevel"/>
    <w:tmpl w:val="C436C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C72F7"/>
    <w:multiLevelType w:val="hybridMultilevel"/>
    <w:tmpl w:val="DE9E0E74"/>
    <w:lvl w:ilvl="0" w:tplc="7682E7BC">
      <w:start w:val="2"/>
      <w:numFmt w:val="decimal"/>
      <w:lvlText w:val="%1."/>
      <w:lvlJc w:val="left"/>
      <w:pPr>
        <w:ind w:left="3905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15330C1E"/>
    <w:multiLevelType w:val="multilevel"/>
    <w:tmpl w:val="20DAAF8A"/>
    <w:styleLink w:val="WWNum4"/>
    <w:lvl w:ilvl="0">
      <w:numFmt w:val="bullet"/>
      <w:lvlText w:val=""/>
      <w:lvlJc w:val="left"/>
      <w:pPr>
        <w:ind w:left="150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5" w15:restartNumberingAfterBreak="0">
    <w:nsid w:val="1AEE5A77"/>
    <w:multiLevelType w:val="hybridMultilevel"/>
    <w:tmpl w:val="B360E616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E52826"/>
    <w:multiLevelType w:val="hybridMultilevel"/>
    <w:tmpl w:val="62CED1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C1323"/>
    <w:multiLevelType w:val="hybridMultilevel"/>
    <w:tmpl w:val="B54A7E46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 w15:restartNumberingAfterBreak="0">
    <w:nsid w:val="28EE7918"/>
    <w:multiLevelType w:val="hybridMultilevel"/>
    <w:tmpl w:val="E452BDD8"/>
    <w:lvl w:ilvl="0" w:tplc="6BBC76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43A45"/>
    <w:multiLevelType w:val="hybridMultilevel"/>
    <w:tmpl w:val="999468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2E80315F"/>
    <w:multiLevelType w:val="hybridMultilevel"/>
    <w:tmpl w:val="7ED425A6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5F53CB3"/>
    <w:multiLevelType w:val="hybridMultilevel"/>
    <w:tmpl w:val="2D22BF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E3616"/>
    <w:multiLevelType w:val="hybridMultilevel"/>
    <w:tmpl w:val="65EEEF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B916C5E"/>
    <w:multiLevelType w:val="hybridMultilevel"/>
    <w:tmpl w:val="26888BD8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5424F0"/>
    <w:multiLevelType w:val="hybridMultilevel"/>
    <w:tmpl w:val="9D2AD882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4217620"/>
    <w:multiLevelType w:val="multilevel"/>
    <w:tmpl w:val="1C8EB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FB6A39"/>
    <w:multiLevelType w:val="hybridMultilevel"/>
    <w:tmpl w:val="B596E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73C07"/>
    <w:multiLevelType w:val="hybridMultilevel"/>
    <w:tmpl w:val="7696D4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C6F2B"/>
    <w:multiLevelType w:val="hybridMultilevel"/>
    <w:tmpl w:val="3404FA04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24B1B2F"/>
    <w:multiLevelType w:val="hybridMultilevel"/>
    <w:tmpl w:val="155CC8CC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6B32FC9"/>
    <w:multiLevelType w:val="hybridMultilevel"/>
    <w:tmpl w:val="CBE6D5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F6D0C"/>
    <w:multiLevelType w:val="hybridMultilevel"/>
    <w:tmpl w:val="2A266E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71B4E"/>
    <w:multiLevelType w:val="hybridMultilevel"/>
    <w:tmpl w:val="894817A4"/>
    <w:lvl w:ilvl="0" w:tplc="6BBC76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95D07"/>
    <w:multiLevelType w:val="multilevel"/>
    <w:tmpl w:val="38DA7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8E2C1C"/>
    <w:multiLevelType w:val="hybridMultilevel"/>
    <w:tmpl w:val="E0EC6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887291"/>
    <w:multiLevelType w:val="hybridMultilevel"/>
    <w:tmpl w:val="EEDC2CE8"/>
    <w:lvl w:ilvl="0" w:tplc="0419000F">
      <w:start w:val="1"/>
      <w:numFmt w:val="decimal"/>
      <w:lvlText w:val="%1."/>
      <w:lvlJc w:val="left"/>
      <w:pPr>
        <w:ind w:left="1760" w:hanging="360"/>
      </w:pPr>
    </w:lvl>
    <w:lvl w:ilvl="1" w:tplc="04190019" w:tentative="1">
      <w:start w:val="1"/>
      <w:numFmt w:val="lowerLetter"/>
      <w:lvlText w:val="%2."/>
      <w:lvlJc w:val="left"/>
      <w:pPr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6" w15:restartNumberingAfterBreak="0">
    <w:nsid w:val="73AA0F0A"/>
    <w:multiLevelType w:val="hybridMultilevel"/>
    <w:tmpl w:val="84924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7920E8"/>
    <w:multiLevelType w:val="multilevel"/>
    <w:tmpl w:val="20826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B34E25"/>
    <w:multiLevelType w:val="hybridMultilevel"/>
    <w:tmpl w:val="9AD2E0A2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B524238"/>
    <w:multiLevelType w:val="hybridMultilevel"/>
    <w:tmpl w:val="3ED29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BA1E9E"/>
    <w:multiLevelType w:val="hybridMultilevel"/>
    <w:tmpl w:val="BE62456E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2"/>
  </w:num>
  <w:num w:numId="3">
    <w:abstractNumId w:val="26"/>
  </w:num>
  <w:num w:numId="4">
    <w:abstractNumId w:val="9"/>
  </w:num>
  <w:num w:numId="5">
    <w:abstractNumId w:val="1"/>
  </w:num>
  <w:num w:numId="6">
    <w:abstractNumId w:val="24"/>
  </w:num>
  <w:num w:numId="7">
    <w:abstractNumId w:val="29"/>
  </w:num>
  <w:num w:numId="8">
    <w:abstractNumId w:val="11"/>
  </w:num>
  <w:num w:numId="9">
    <w:abstractNumId w:val="7"/>
  </w:num>
  <w:num w:numId="10">
    <w:abstractNumId w:val="2"/>
  </w:num>
  <w:num w:numId="11">
    <w:abstractNumId w:val="17"/>
  </w:num>
  <w:num w:numId="12">
    <w:abstractNumId w:val="15"/>
  </w:num>
  <w:num w:numId="13">
    <w:abstractNumId w:val="23"/>
  </w:num>
  <w:num w:numId="14">
    <w:abstractNumId w:val="27"/>
  </w:num>
  <w:num w:numId="15">
    <w:abstractNumId w:val="4"/>
  </w:num>
  <w:num w:numId="16">
    <w:abstractNumId w:val="25"/>
  </w:num>
  <w:num w:numId="17">
    <w:abstractNumId w:val="28"/>
  </w:num>
  <w:num w:numId="18">
    <w:abstractNumId w:val="19"/>
  </w:num>
  <w:num w:numId="19">
    <w:abstractNumId w:val="13"/>
  </w:num>
  <w:num w:numId="20">
    <w:abstractNumId w:val="14"/>
  </w:num>
  <w:num w:numId="21">
    <w:abstractNumId w:val="18"/>
  </w:num>
  <w:num w:numId="22">
    <w:abstractNumId w:val="10"/>
  </w:num>
  <w:num w:numId="23">
    <w:abstractNumId w:val="5"/>
  </w:num>
  <w:num w:numId="24">
    <w:abstractNumId w:val="8"/>
  </w:num>
  <w:num w:numId="25">
    <w:abstractNumId w:val="22"/>
  </w:num>
  <w:num w:numId="26">
    <w:abstractNumId w:val="3"/>
  </w:num>
  <w:num w:numId="27">
    <w:abstractNumId w:val="6"/>
  </w:num>
  <w:num w:numId="28">
    <w:abstractNumId w:val="20"/>
  </w:num>
  <w:num w:numId="29">
    <w:abstractNumId w:val="0"/>
  </w:num>
  <w:num w:numId="30">
    <w:abstractNumId w:val="16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103"/>
    <w:rsid w:val="0008293A"/>
    <w:rsid w:val="000B0103"/>
    <w:rsid w:val="00123EB6"/>
    <w:rsid w:val="001908F3"/>
    <w:rsid w:val="001B26BE"/>
    <w:rsid w:val="00224024"/>
    <w:rsid w:val="00253F4D"/>
    <w:rsid w:val="00262D1E"/>
    <w:rsid w:val="0026678D"/>
    <w:rsid w:val="002A438C"/>
    <w:rsid w:val="002C5D74"/>
    <w:rsid w:val="00393A0E"/>
    <w:rsid w:val="0040216F"/>
    <w:rsid w:val="004961F4"/>
    <w:rsid w:val="004C5FD3"/>
    <w:rsid w:val="00533A77"/>
    <w:rsid w:val="00542408"/>
    <w:rsid w:val="00593A86"/>
    <w:rsid w:val="005B3189"/>
    <w:rsid w:val="005C453F"/>
    <w:rsid w:val="005F5806"/>
    <w:rsid w:val="0062573D"/>
    <w:rsid w:val="00636546"/>
    <w:rsid w:val="007053B1"/>
    <w:rsid w:val="00737938"/>
    <w:rsid w:val="007A0AD0"/>
    <w:rsid w:val="007D69E2"/>
    <w:rsid w:val="007E10ED"/>
    <w:rsid w:val="00813B9F"/>
    <w:rsid w:val="008141D2"/>
    <w:rsid w:val="008A6298"/>
    <w:rsid w:val="00920741"/>
    <w:rsid w:val="00983DE6"/>
    <w:rsid w:val="009E3CE5"/>
    <w:rsid w:val="00A038DD"/>
    <w:rsid w:val="00A4499A"/>
    <w:rsid w:val="00A96B43"/>
    <w:rsid w:val="00AA7832"/>
    <w:rsid w:val="00B771F0"/>
    <w:rsid w:val="00B772AE"/>
    <w:rsid w:val="00BB3DA9"/>
    <w:rsid w:val="00BD2049"/>
    <w:rsid w:val="00C06B86"/>
    <w:rsid w:val="00C0775C"/>
    <w:rsid w:val="00CA5507"/>
    <w:rsid w:val="00D94A44"/>
    <w:rsid w:val="00E40752"/>
    <w:rsid w:val="00E66494"/>
    <w:rsid w:val="00EC2373"/>
    <w:rsid w:val="00ED7656"/>
    <w:rsid w:val="00F24878"/>
    <w:rsid w:val="00F3300A"/>
    <w:rsid w:val="00F82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53A74B-92D0-4E1A-A558-F17B071A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049"/>
  </w:style>
  <w:style w:type="paragraph" w:styleId="1">
    <w:name w:val="heading 1"/>
    <w:basedOn w:val="a"/>
    <w:link w:val="10"/>
    <w:uiPriority w:val="9"/>
    <w:qFormat/>
    <w:rsid w:val="00C06B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00A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6B86"/>
  </w:style>
  <w:style w:type="paragraph" w:styleId="a5">
    <w:name w:val="footer"/>
    <w:basedOn w:val="a"/>
    <w:link w:val="a6"/>
    <w:uiPriority w:val="99"/>
    <w:unhideWhenUsed/>
    <w:rsid w:val="00C06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6B86"/>
  </w:style>
  <w:style w:type="paragraph" w:customStyle="1" w:styleId="Standard">
    <w:name w:val="Standard"/>
    <w:rsid w:val="00C06B86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lang w:eastAsia="ru-RU"/>
    </w:rPr>
  </w:style>
  <w:style w:type="paragraph" w:styleId="a7">
    <w:name w:val="List Paragraph"/>
    <w:basedOn w:val="a"/>
    <w:link w:val="a8"/>
    <w:uiPriority w:val="34"/>
    <w:qFormat/>
    <w:rsid w:val="00C06B8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20">
    <w:name w:val="c20"/>
    <w:basedOn w:val="a"/>
    <w:rsid w:val="00C06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6B86"/>
  </w:style>
  <w:style w:type="character" w:customStyle="1" w:styleId="c10">
    <w:name w:val="c10"/>
    <w:basedOn w:val="a0"/>
    <w:rsid w:val="00C06B86"/>
  </w:style>
  <w:style w:type="paragraph" w:styleId="a9">
    <w:name w:val="No Spacing"/>
    <w:uiPriority w:val="1"/>
    <w:qFormat/>
    <w:rsid w:val="00C06B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Standard"/>
    <w:uiPriority w:val="99"/>
    <w:unhideWhenUsed/>
    <w:rsid w:val="00C06B8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C06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4">
    <w:name w:val="WWNum4"/>
    <w:rsid w:val="00C06B86"/>
    <w:pPr>
      <w:numPr>
        <w:numId w:val="15"/>
      </w:numPr>
    </w:pPr>
  </w:style>
  <w:style w:type="character" w:customStyle="1" w:styleId="10">
    <w:name w:val="Заголовок 1 Знак"/>
    <w:basedOn w:val="a0"/>
    <w:link w:val="1"/>
    <w:uiPriority w:val="9"/>
    <w:rsid w:val="00C06B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ody Text"/>
    <w:basedOn w:val="a"/>
    <w:link w:val="ad"/>
    <w:rsid w:val="00C06B8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C06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123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123EB6"/>
    <w:rPr>
      <w:rFonts w:ascii="Calibri" w:eastAsia="Times New Roman" w:hAnsi="Calibri" w:cs="Times New Roman"/>
      <w:lang w:eastAsia="ru-RU"/>
    </w:rPr>
  </w:style>
  <w:style w:type="character" w:customStyle="1" w:styleId="s1">
    <w:name w:val="s1"/>
    <w:basedOn w:val="a0"/>
    <w:rsid w:val="00123EB6"/>
  </w:style>
  <w:style w:type="character" w:customStyle="1" w:styleId="fontstyle01">
    <w:name w:val="fontstyle01"/>
    <w:basedOn w:val="a0"/>
    <w:rsid w:val="005B3189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F330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F82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26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8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6476</Words>
  <Characters>36915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ЕнОтИк</dc:creator>
  <cp:keywords/>
  <dc:description/>
  <cp:lastModifiedBy>user</cp:lastModifiedBy>
  <cp:revision>2</cp:revision>
  <dcterms:created xsi:type="dcterms:W3CDTF">2023-07-17T04:58:00Z</dcterms:created>
  <dcterms:modified xsi:type="dcterms:W3CDTF">2023-07-17T04:58:00Z</dcterms:modified>
</cp:coreProperties>
</file>